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924DB" w14:textId="77777777" w:rsidR="00A4793C" w:rsidRDefault="00A4793C" w:rsidP="00A4793C">
      <w:pPr>
        <w:pStyle w:val="Heading1"/>
        <w:ind w:left="360" w:firstLine="0"/>
        <w:jc w:val="center"/>
        <w:rPr>
          <w:b/>
          <w:bCs/>
          <w:sz w:val="56"/>
          <w:szCs w:val="56"/>
        </w:rPr>
      </w:pPr>
      <w:bookmarkStart w:id="0" w:name="_Toc162536084"/>
    </w:p>
    <w:p w14:paraId="6BBF745B" w14:textId="19893680" w:rsidR="00A4793C" w:rsidRDefault="00A4793C" w:rsidP="00A4793C">
      <w:pPr>
        <w:pStyle w:val="Heading1"/>
        <w:ind w:left="360" w:firstLine="0"/>
        <w:jc w:val="center"/>
        <w:rPr>
          <w:b/>
          <w:bCs/>
          <w:sz w:val="56"/>
          <w:szCs w:val="56"/>
        </w:rPr>
      </w:pPr>
      <w:r>
        <w:rPr>
          <w:b/>
          <w:bCs/>
          <w:noProof/>
          <w:sz w:val="56"/>
          <w:szCs w:val="56"/>
        </w:rPr>
        <mc:AlternateContent>
          <mc:Choice Requires="wps">
            <w:drawing>
              <wp:anchor distT="0" distB="0" distL="114300" distR="114300" simplePos="0" relativeHeight="251659264" behindDoc="0" locked="0" layoutInCell="1" allowOverlap="1" wp14:anchorId="7010F61D" wp14:editId="219F6BBC">
                <wp:simplePos x="0" y="0"/>
                <wp:positionH relativeFrom="margin">
                  <wp:align>center</wp:align>
                </wp:positionH>
                <wp:positionV relativeFrom="margin">
                  <wp:align>center</wp:align>
                </wp:positionV>
                <wp:extent cx="5689600" cy="1871134"/>
                <wp:effectExtent l="12700" t="12700" r="12700" b="8890"/>
                <wp:wrapSquare wrapText="bothSides"/>
                <wp:docPr id="1279721604" name="Rectangle 1"/>
                <wp:cNvGraphicFramePr/>
                <a:graphic xmlns:a="http://schemas.openxmlformats.org/drawingml/2006/main">
                  <a:graphicData uri="http://schemas.microsoft.com/office/word/2010/wordprocessingShape">
                    <wps:wsp>
                      <wps:cNvSpPr/>
                      <wps:spPr>
                        <a:xfrm>
                          <a:off x="0" y="0"/>
                          <a:ext cx="5689600" cy="1871134"/>
                        </a:xfrm>
                        <a:prstGeom prst="rect">
                          <a:avLst/>
                        </a:prstGeom>
                      </wps:spPr>
                      <wps:style>
                        <a:lnRef idx="2">
                          <a:schemeClr val="accent2"/>
                        </a:lnRef>
                        <a:fillRef idx="1">
                          <a:schemeClr val="lt1"/>
                        </a:fillRef>
                        <a:effectRef idx="0">
                          <a:schemeClr val="accent2"/>
                        </a:effectRef>
                        <a:fontRef idx="minor">
                          <a:schemeClr val="dk1"/>
                        </a:fontRef>
                      </wps:style>
                      <wps:txbx>
                        <w:txbxContent>
                          <w:p w14:paraId="4C0F42D6" w14:textId="77777777" w:rsidR="00A4793C" w:rsidRPr="00A4793C" w:rsidRDefault="00A4793C" w:rsidP="00A4793C">
                            <w:pPr>
                              <w:pStyle w:val="Heading1"/>
                              <w:ind w:left="360" w:firstLine="0"/>
                              <w:jc w:val="center"/>
                              <w:rPr>
                                <w:b/>
                                <w:bCs/>
                                <w:sz w:val="56"/>
                                <w:szCs w:val="56"/>
                              </w:rPr>
                            </w:pPr>
                            <w:r w:rsidRPr="00A4793C">
                              <w:rPr>
                                <w:b/>
                                <w:bCs/>
                                <w:sz w:val="56"/>
                                <w:szCs w:val="56"/>
                              </w:rPr>
                              <w:t>The Link 2.0</w:t>
                            </w:r>
                          </w:p>
                          <w:p w14:paraId="07DD8971" w14:textId="77777777" w:rsidR="00A4793C" w:rsidRDefault="00A4793C" w:rsidP="00A479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10F61D" id="Rectangle 1" o:spid="_x0000_s1026" style="position:absolute;left:0;text-align:left;margin-left:0;margin-top:0;width:448pt;height:147.35pt;z-index:25165926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" fillcolor="white [3201]" strokecolor="#c0504d [3205]" strokeweight="2pt">
                <v:textbox>
                  <w:txbxContent>
                    <w:p w14:paraId="4C0F42D6" w14:textId="77777777" w:rsidR="00A4793C" w:rsidRPr="00A4793C" w:rsidRDefault="00A4793C" w:rsidP="00A4793C">
                      <w:pPr>
                        <w:pStyle w:val="Heading1"/>
                        <w:ind w:left="360" w:firstLine="0"/>
                        <w:jc w:val="center"/>
                        <w:rPr>
                          <w:b/>
                          <w:bCs/>
                          <w:sz w:val="56"/>
                          <w:szCs w:val="56"/>
                        </w:rPr>
                      </w:pPr>
                      <w:r w:rsidRPr="00A4793C">
                        <w:rPr>
                          <w:b/>
                          <w:bCs/>
                          <w:sz w:val="56"/>
                          <w:szCs w:val="56"/>
                        </w:rPr>
                        <w:t>The Link 2.0</w:t>
                      </w:r>
                    </w:p>
                    <w:p w14:paraId="07DD8971" w14:textId="77777777" w:rsidR="00A4793C" w:rsidRDefault="00A4793C" w:rsidP="00A4793C">
                      <w:pPr>
                        <w:jc w:val="center"/>
                      </w:pPr>
                    </w:p>
                  </w:txbxContent>
                </v:textbox>
                <w10:wrap type="square" anchorx="margin" anchory="margin"/>
              </v:rect>
            </w:pict>
          </mc:Fallback>
        </mc:AlternateContent>
      </w:r>
    </w:p>
    <w:p w14:paraId="64B2D51B" w14:textId="6F77A611" w:rsidR="00A4793C" w:rsidRDefault="00A4793C" w:rsidP="00A4793C">
      <w:pPr>
        <w:pStyle w:val="Heading1"/>
        <w:ind w:left="360" w:firstLine="0"/>
        <w:jc w:val="center"/>
        <w:rPr>
          <w:b/>
          <w:bCs/>
          <w:sz w:val="56"/>
          <w:szCs w:val="56"/>
        </w:rPr>
      </w:pPr>
    </w:p>
    <w:p w14:paraId="78F351CE" w14:textId="721B39E7" w:rsidR="00A4793C" w:rsidRDefault="00A4793C">
      <w:pPr>
        <w:pStyle w:val="Heading1"/>
      </w:pPr>
      <w:bookmarkStart w:id="1" w:name="_Toc162536085"/>
      <w:bookmarkEnd w:id="0"/>
    </w:p>
    <w:p w14:paraId="74633F66" w14:textId="38A4C599" w:rsidR="00870D63" w:rsidRDefault="003213F0" w:rsidP="00A4793C">
      <w:pPr>
        <w:pStyle w:val="Heading1"/>
        <w:ind w:left="0" w:firstLine="0"/>
      </w:pPr>
      <w:r>
        <w:t>Request for Proposals (RFP)</w:t>
      </w:r>
      <w:bookmarkEnd w:id="1"/>
    </w:p>
    <w:p w14:paraId="00000045" w14:textId="58CFAB92" w:rsidR="009E3B2A" w:rsidRPr="00A4793C" w:rsidRDefault="005108CA" w:rsidP="00A4793C">
      <w:pPr>
        <w:pStyle w:val="Heading1"/>
        <w:ind w:left="0" w:firstLine="0"/>
        <w:rPr>
          <w:i/>
          <w:iCs/>
        </w:rPr>
      </w:pPr>
      <w:r w:rsidRPr="00A4793C">
        <w:rPr>
          <w:i/>
          <w:iCs/>
          <w:sz w:val="24"/>
          <w:szCs w:val="24"/>
        </w:rPr>
        <w:t>FINAL</w:t>
      </w:r>
      <w:r w:rsidR="00DA3E4A" w:rsidRPr="00A4793C">
        <w:rPr>
          <w:i/>
          <w:iCs/>
          <w:sz w:val="24"/>
          <w:szCs w:val="24"/>
        </w:rPr>
        <w:t xml:space="preserve">  </w:t>
      </w:r>
      <w:r w:rsidR="00862EBE" w:rsidRPr="00A4793C">
        <w:rPr>
          <w:i/>
          <w:iCs/>
          <w:sz w:val="24"/>
          <w:szCs w:val="24"/>
        </w:rPr>
        <w:t>1</w:t>
      </w:r>
      <w:r w:rsidR="00862EBE" w:rsidRPr="00A4793C">
        <w:rPr>
          <w:i/>
          <w:iCs/>
          <w:sz w:val="24"/>
          <w:szCs w:val="24"/>
          <w:vertAlign w:val="superscript"/>
        </w:rPr>
        <w:t>st</w:t>
      </w:r>
      <w:r w:rsidR="00862EBE" w:rsidRPr="00A4793C">
        <w:rPr>
          <w:i/>
          <w:iCs/>
          <w:sz w:val="24"/>
          <w:szCs w:val="24"/>
        </w:rPr>
        <w:t xml:space="preserve"> May</w:t>
      </w:r>
      <w:r w:rsidR="00870D63" w:rsidRPr="00A4793C">
        <w:rPr>
          <w:i/>
          <w:iCs/>
          <w:sz w:val="24"/>
          <w:szCs w:val="24"/>
        </w:rPr>
        <w:t xml:space="preserve"> 2024</w:t>
      </w:r>
      <w:r w:rsidR="003213F0" w:rsidRPr="00A4793C">
        <w:rPr>
          <w:i/>
          <w:iCs/>
        </w:rPr>
        <w:br w:type="page"/>
      </w:r>
    </w:p>
    <w:p w14:paraId="00000047" w14:textId="77777777" w:rsidR="009E3B2A" w:rsidRDefault="003213F0">
      <w:pPr>
        <w:pStyle w:val="Heading1"/>
        <w:numPr>
          <w:ilvl w:val="0"/>
          <w:numId w:val="41"/>
        </w:numPr>
        <w:rPr>
          <w:rFonts w:ascii="Ubuntu" w:eastAsia="Ubuntu" w:hAnsi="Ubuntu" w:cs="Ubuntu"/>
        </w:rPr>
      </w:pPr>
      <w:bookmarkStart w:id="2" w:name="_Toc162536087"/>
      <w:r>
        <w:rPr>
          <w:rFonts w:ascii="Ubuntu" w:eastAsia="Ubuntu" w:hAnsi="Ubuntu" w:cs="Ubuntu"/>
        </w:rPr>
        <w:lastRenderedPageBreak/>
        <w:t>Invitation to tender</w:t>
      </w:r>
      <w:bookmarkEnd w:id="2"/>
    </w:p>
    <w:p w14:paraId="00000048" w14:textId="6CB6C5E5" w:rsidR="009E3B2A" w:rsidRPr="005108CA" w:rsidRDefault="00C55093">
      <w:pPr>
        <w:rPr>
          <w:b/>
          <w:bCs/>
          <w:i/>
          <w:iCs/>
        </w:rPr>
      </w:pPr>
      <w:r>
        <w:rPr>
          <w:lang w:val="en-US"/>
        </w:rPr>
        <w:br/>
      </w:r>
      <w:r w:rsidR="003213F0" w:rsidRPr="005108CA">
        <w:rPr>
          <w:b/>
          <w:bCs/>
          <w:i/>
          <w:iCs/>
          <w:lang w:val="en-US"/>
        </w:rPr>
        <w:t xml:space="preserve">You are invited to submit a tender to provide </w:t>
      </w:r>
      <w:r w:rsidR="00BC5887" w:rsidRPr="005108CA">
        <w:rPr>
          <w:b/>
          <w:bCs/>
          <w:i/>
          <w:iCs/>
          <w:lang w:val="en-US"/>
        </w:rPr>
        <w:t xml:space="preserve">online </w:t>
      </w:r>
      <w:r w:rsidR="003213F0" w:rsidRPr="005108CA">
        <w:rPr>
          <w:b/>
          <w:bCs/>
          <w:i/>
          <w:iCs/>
          <w:lang w:val="en-US"/>
        </w:rPr>
        <w:t>platform development and user-research services for the Pharmaceutical Supply Chain Initiative (PSCI).</w:t>
      </w:r>
    </w:p>
    <w:p w14:paraId="00000049" w14:textId="2E401269" w:rsidR="009E3B2A" w:rsidRDefault="003213F0">
      <w:r w:rsidRPr="0C3B26E5">
        <w:rPr>
          <w:lang w:val="en-US"/>
        </w:rPr>
        <w:t xml:space="preserve">By participating in this tender, you indicate your acceptance to be bound by the guidelines set out in this document and associated schedules. This document contains </w:t>
      </w:r>
      <w:r w:rsidR="00CA17D4">
        <w:rPr>
          <w:lang w:val="en-US"/>
        </w:rPr>
        <w:t xml:space="preserve">the </w:t>
      </w:r>
      <w:r w:rsidRPr="0C3B26E5">
        <w:rPr>
          <w:lang w:val="en-US"/>
        </w:rPr>
        <w:t>necessary details of PSCI requirements that you should consider in your response.</w:t>
      </w:r>
    </w:p>
    <w:p w14:paraId="0000004A" w14:textId="77777777" w:rsidR="009E3B2A" w:rsidRDefault="003213F0">
      <w:r w:rsidRPr="0C3B26E5">
        <w:rPr>
          <w:lang w:val="en-US"/>
        </w:rPr>
        <w:t>To simplify the exchange of information regarding this Request for Proposal (RFP), please nominate a point of contact within your submission (together with their deputy) and relevant contact details.</w:t>
      </w:r>
    </w:p>
    <w:p w14:paraId="0000004B" w14:textId="6B0F0D1A" w:rsidR="009E3B2A" w:rsidRDefault="003213F0">
      <w:r w:rsidRPr="0C3B26E5">
        <w:rPr>
          <w:lang w:val="en-US"/>
        </w:rPr>
        <w:t xml:space="preserve">Please direct any questions regarding the RFP content or process via </w:t>
      </w:r>
      <w:r w:rsidR="000D2B12" w:rsidRPr="0C3B26E5">
        <w:rPr>
          <w:lang w:val="en-US"/>
        </w:rPr>
        <w:t>the designated email contact point</w:t>
      </w:r>
      <w:r w:rsidRPr="0C3B26E5">
        <w:rPr>
          <w:lang w:val="en-US"/>
        </w:rPr>
        <w:t xml:space="preserve">. </w:t>
      </w:r>
      <w:r w:rsidR="000D2B12" w:rsidRPr="0C3B26E5">
        <w:rPr>
          <w:lang w:val="en-US"/>
        </w:rPr>
        <w:t xml:space="preserve"> </w:t>
      </w:r>
      <w:r w:rsidRPr="0C3B26E5">
        <w:rPr>
          <w:lang w:val="en-US"/>
        </w:rPr>
        <w:t xml:space="preserve">You should not contact other PSCI personnel </w:t>
      </w:r>
      <w:r w:rsidR="00D95256" w:rsidRPr="0C3B26E5">
        <w:rPr>
          <w:lang w:val="en-US"/>
        </w:rPr>
        <w:t xml:space="preserve">or PSCI members </w:t>
      </w:r>
      <w:r w:rsidRPr="0C3B26E5">
        <w:rPr>
          <w:lang w:val="en-US"/>
        </w:rPr>
        <w:t xml:space="preserve">unless required to do so by </w:t>
      </w:r>
      <w:r w:rsidR="00E934E6" w:rsidRPr="0C3B26E5">
        <w:rPr>
          <w:lang w:val="en-US"/>
        </w:rPr>
        <w:t>the PSCI</w:t>
      </w:r>
      <w:r w:rsidRPr="0C3B26E5">
        <w:rPr>
          <w:lang w:val="en-US"/>
        </w:rPr>
        <w:t xml:space="preserve">, and </w:t>
      </w:r>
      <w:r w:rsidR="00E97B4C" w:rsidRPr="0C3B26E5">
        <w:rPr>
          <w:lang w:val="en-US"/>
        </w:rPr>
        <w:t xml:space="preserve">the PSCI </w:t>
      </w:r>
      <w:r w:rsidRPr="0C3B26E5">
        <w:rPr>
          <w:lang w:val="en-US"/>
        </w:rPr>
        <w:t>reserve</w:t>
      </w:r>
      <w:r w:rsidR="00E97B4C" w:rsidRPr="0C3B26E5">
        <w:rPr>
          <w:lang w:val="en-US"/>
        </w:rPr>
        <w:t>s</w:t>
      </w:r>
      <w:r w:rsidRPr="0C3B26E5">
        <w:rPr>
          <w:lang w:val="en-US"/>
        </w:rPr>
        <w:t xml:space="preserve"> the right to disqualify and reject proposals from Contractors who do not comply with these guidelines. All clarification questions should be submitted </w:t>
      </w:r>
      <w:r w:rsidR="00AC1C7F">
        <w:rPr>
          <w:lang w:val="en-US"/>
        </w:rPr>
        <w:t xml:space="preserve">to the specified email address </w:t>
      </w:r>
      <w:r w:rsidRPr="0C3B26E5">
        <w:rPr>
          <w:lang w:val="en-US"/>
        </w:rPr>
        <w:t>within the allocated pre-contact tender period.</w:t>
      </w:r>
    </w:p>
    <w:p w14:paraId="0000004C" w14:textId="77777777" w:rsidR="009E3B2A" w:rsidRDefault="003213F0">
      <w:r>
        <w:t>As part of this tender process, PSCI makes no obligations in any way to</w:t>
      </w:r>
    </w:p>
    <w:p w14:paraId="0000004D" w14:textId="0AF302CB" w:rsidR="009E3B2A" w:rsidRDefault="003213F0">
      <w:pPr>
        <w:numPr>
          <w:ilvl w:val="0"/>
          <w:numId w:val="31"/>
        </w:numPr>
        <w:spacing w:after="0"/>
      </w:pPr>
      <w:r>
        <w:t xml:space="preserve">Pay any </w:t>
      </w:r>
      <w:r w:rsidR="008E404E">
        <w:t>c</w:t>
      </w:r>
      <w:r>
        <w:t>ontractor for any RFP response; or</w:t>
      </w:r>
    </w:p>
    <w:p w14:paraId="0000004E" w14:textId="5D6FAA99" w:rsidR="009E3B2A" w:rsidRDefault="003213F0">
      <w:pPr>
        <w:numPr>
          <w:ilvl w:val="0"/>
          <w:numId w:val="31"/>
        </w:numPr>
        <w:spacing w:after="0"/>
      </w:pPr>
      <w:r>
        <w:t xml:space="preserve">Award the contract to any </w:t>
      </w:r>
      <w:r w:rsidR="008E404E">
        <w:t>c</w:t>
      </w:r>
      <w:r>
        <w:t>ontractor; or</w:t>
      </w:r>
    </w:p>
    <w:p w14:paraId="0000004F" w14:textId="6975EA2C" w:rsidR="009E3B2A" w:rsidRDefault="003213F0">
      <w:pPr>
        <w:numPr>
          <w:ilvl w:val="0"/>
          <w:numId w:val="31"/>
        </w:numPr>
        <w:spacing w:after="0"/>
      </w:pPr>
      <w:r>
        <w:t xml:space="preserve">Accept any RFP information received from </w:t>
      </w:r>
      <w:r w:rsidR="008E404E">
        <w:t>c</w:t>
      </w:r>
      <w:r>
        <w:t>ontractors after the closure of the tender period; or</w:t>
      </w:r>
    </w:p>
    <w:p w14:paraId="00000050" w14:textId="23C330C5" w:rsidR="009E3B2A" w:rsidRDefault="003213F0">
      <w:pPr>
        <w:numPr>
          <w:ilvl w:val="0"/>
          <w:numId w:val="31"/>
        </w:numPr>
        <w:spacing w:after="0"/>
      </w:pPr>
      <w:r>
        <w:t xml:space="preserve">Include </w:t>
      </w:r>
      <w:r w:rsidR="008E404E">
        <w:t>c</w:t>
      </w:r>
      <w:r>
        <w:t>ontractors responding to this RFP, in any future invitation</w:t>
      </w:r>
      <w:r w:rsidR="008E404E">
        <w:t>.</w:t>
      </w:r>
    </w:p>
    <w:p w14:paraId="00000051" w14:textId="77777777" w:rsidR="009E3B2A" w:rsidRDefault="009E3B2A">
      <w:pPr>
        <w:spacing w:after="0"/>
      </w:pPr>
    </w:p>
    <w:p w14:paraId="00000052" w14:textId="756D2452" w:rsidR="009E3B2A" w:rsidRDefault="003213F0">
      <w:r>
        <w:t xml:space="preserve">We ask that bidders read this document very carefully to avoid unnecessary questions and to enable the best solution for </w:t>
      </w:r>
      <w:r w:rsidR="000D2B12">
        <w:t>t</w:t>
      </w:r>
      <w:r>
        <w:t>he PSCI.</w:t>
      </w:r>
    </w:p>
    <w:p w14:paraId="1F645377" w14:textId="152EFF81" w:rsidR="005108CA" w:rsidRDefault="005108CA">
      <w:r>
        <w:br w:type="page"/>
      </w:r>
    </w:p>
    <w:p w14:paraId="00000053" w14:textId="77777777" w:rsidR="009E3B2A" w:rsidRDefault="003213F0">
      <w:pPr>
        <w:pStyle w:val="Heading1"/>
        <w:numPr>
          <w:ilvl w:val="0"/>
          <w:numId w:val="41"/>
        </w:numPr>
      </w:pPr>
      <w:bookmarkStart w:id="3" w:name="_Toc162536088"/>
      <w:r>
        <w:lastRenderedPageBreak/>
        <w:t>Introduction</w:t>
      </w:r>
      <w:bookmarkEnd w:id="3"/>
    </w:p>
    <w:p w14:paraId="00000054" w14:textId="77777777" w:rsidR="009E3B2A" w:rsidRDefault="003213F0">
      <w:pPr>
        <w:pStyle w:val="Heading2"/>
        <w:numPr>
          <w:ilvl w:val="1"/>
          <w:numId w:val="41"/>
        </w:numPr>
      </w:pPr>
      <w:bookmarkStart w:id="4" w:name="_Toc162536089"/>
      <w:r>
        <w:t>Overview (overview of PSCI)</w:t>
      </w:r>
      <w:bookmarkEnd w:id="4"/>
    </w:p>
    <w:p w14:paraId="00000055" w14:textId="77777777" w:rsidR="009E3B2A" w:rsidRDefault="003213F0">
      <w:r w:rsidRPr="0C3B26E5">
        <w:rPr>
          <w:lang w:val="en-US"/>
        </w:rPr>
        <w:t>The PSCI was formed as a non-profit business membership organization in 2006 and is legally established in the United States.</w:t>
      </w:r>
    </w:p>
    <w:p w14:paraId="00000056" w14:textId="280EA5A5" w:rsidR="009E3B2A" w:rsidRDefault="003213F0">
      <w:r w:rsidRPr="0C3B26E5">
        <w:rPr>
          <w:lang w:val="en-US"/>
        </w:rPr>
        <w:t>Our vision is for excellence in safety, environmental, and social outcomes for the whole of the global pharmaceutical and healthcare supply chain. Our purpose is to bring together members to define, establish, and promote responsible supply chain practices, human rights, environmental sustainability, and responsible business.</w:t>
      </w:r>
      <w:r w:rsidR="00AB6939" w:rsidRPr="0C3B26E5">
        <w:rPr>
          <w:lang w:val="en-US"/>
        </w:rPr>
        <w:t xml:space="preserve">  Between them, the PSCI members engage with thousands of supplier</w:t>
      </w:r>
      <w:r w:rsidR="003B1975">
        <w:rPr>
          <w:lang w:val="en-US"/>
        </w:rPr>
        <w:t>s</w:t>
      </w:r>
      <w:r w:rsidR="00AB6939" w:rsidRPr="0C3B26E5">
        <w:rPr>
          <w:lang w:val="en-US"/>
        </w:rPr>
        <w:t xml:space="preserve"> all over the world.</w:t>
      </w:r>
    </w:p>
    <w:p w14:paraId="00000057" w14:textId="302DB9FC" w:rsidR="009E3B2A" w:rsidRDefault="003213F0">
      <w:r w:rsidRPr="0C3B26E5">
        <w:rPr>
          <w:lang w:val="en-US"/>
        </w:rPr>
        <w:t xml:space="preserve">We achieve </w:t>
      </w:r>
      <w:r w:rsidR="003B1975">
        <w:rPr>
          <w:lang w:val="en-US"/>
        </w:rPr>
        <w:t>our purpose</w:t>
      </w:r>
      <w:r w:rsidRPr="0C3B26E5">
        <w:rPr>
          <w:lang w:val="en-US"/>
        </w:rPr>
        <w:t xml:space="preserve"> through </w:t>
      </w:r>
      <w:r w:rsidR="008C5D8A" w:rsidRPr="0C3B26E5">
        <w:rPr>
          <w:lang w:val="en-US"/>
        </w:rPr>
        <w:t>t</w:t>
      </w:r>
      <w:r w:rsidRPr="0C3B26E5">
        <w:rPr>
          <w:lang w:val="en-US"/>
        </w:rPr>
        <w:t>he PSCI Principles for Responsible Supply Chain Management. They are the blueprint for responsible practice, setting our expectations for five relevant topics: Ethics, Labor, Health &amp; Safety, Environment, and Management Systems.</w:t>
      </w:r>
    </w:p>
    <w:p w14:paraId="00000059" w14:textId="677D05D4" w:rsidR="009E3B2A" w:rsidRDefault="003213F0">
      <w:r w:rsidRPr="0C3B26E5">
        <w:rPr>
          <w:lang w:val="en-US"/>
        </w:rPr>
        <w:t xml:space="preserve">We have </w:t>
      </w:r>
      <w:r w:rsidR="000067D0" w:rsidRPr="0C3B26E5">
        <w:rPr>
          <w:lang w:val="en-US"/>
        </w:rPr>
        <w:t>eighty-one</w:t>
      </w:r>
      <w:r w:rsidRPr="0C3B26E5">
        <w:rPr>
          <w:lang w:val="en-US"/>
        </w:rPr>
        <w:t xml:space="preserve"> member companies and are governed by an elected Board of Directors, our primary decision-making body.</w:t>
      </w:r>
      <w:r w:rsidR="00AB6939" w:rsidRPr="0C3B26E5">
        <w:rPr>
          <w:lang w:val="en-US"/>
        </w:rPr>
        <w:t xml:space="preserve">  </w:t>
      </w:r>
      <w:r w:rsidRPr="0C3B26E5">
        <w:rPr>
          <w:lang w:val="en-US"/>
        </w:rPr>
        <w:t xml:space="preserve">The Board establishes Working Committees and appoints their leads. The Board is elected by the member companies and </w:t>
      </w:r>
      <w:r w:rsidR="00555CFB">
        <w:rPr>
          <w:lang w:val="en-US"/>
        </w:rPr>
        <w:t xml:space="preserve">member </w:t>
      </w:r>
      <w:r w:rsidRPr="0C3B26E5">
        <w:rPr>
          <w:lang w:val="en-US"/>
        </w:rPr>
        <w:t xml:space="preserve">representatives </w:t>
      </w:r>
      <w:r w:rsidR="00555CFB">
        <w:rPr>
          <w:lang w:val="en-US"/>
        </w:rPr>
        <w:t xml:space="preserve">are </w:t>
      </w:r>
      <w:r w:rsidRPr="0C3B26E5">
        <w:rPr>
          <w:lang w:val="en-US"/>
        </w:rPr>
        <w:t>invited to participate in the Working Committees. Day-to-day, PSCI is supported by a secretariat, which assists the Board and the Working Committees to achieve their objectives. Underneath the Working Committees sit several Topic Teams</w:t>
      </w:r>
      <w:r w:rsidR="008B7940" w:rsidRPr="0C3B26E5">
        <w:rPr>
          <w:lang w:val="en-US"/>
        </w:rPr>
        <w:t xml:space="preserve"> and Country Teams</w:t>
      </w:r>
      <w:r w:rsidRPr="0C3B26E5">
        <w:rPr>
          <w:lang w:val="en-US"/>
        </w:rPr>
        <w:t xml:space="preserve"> focused on specific topics or workstreams; these are also led by representatives from member organizations and receive support from the secretariat.</w:t>
      </w:r>
    </w:p>
    <w:p w14:paraId="0000005A" w14:textId="5F563410" w:rsidR="009E3B2A" w:rsidRDefault="003213F0">
      <w:r>
        <w:t xml:space="preserve">For further information about </w:t>
      </w:r>
      <w:r w:rsidR="00CD0AF8">
        <w:t>t</w:t>
      </w:r>
      <w:r>
        <w:t xml:space="preserve">he PSCI, please visit </w:t>
      </w:r>
      <w:proofErr w:type="gramStart"/>
      <w:r>
        <w:t>https://pscinitiative.org/</w:t>
      </w:r>
      <w:proofErr w:type="gramEnd"/>
    </w:p>
    <w:p w14:paraId="0000005B" w14:textId="77777777" w:rsidR="009E3B2A" w:rsidRDefault="003213F0">
      <w:pPr>
        <w:pStyle w:val="Heading2"/>
        <w:numPr>
          <w:ilvl w:val="1"/>
          <w:numId w:val="41"/>
        </w:numPr>
      </w:pPr>
      <w:bookmarkStart w:id="5" w:name="_Toc162536090"/>
      <w:r>
        <w:t>Background (impetus behind the current project)</w:t>
      </w:r>
      <w:bookmarkEnd w:id="5"/>
    </w:p>
    <w:p w14:paraId="7B338073" w14:textId="2810F5A7" w:rsidR="00AB6939" w:rsidRDefault="00AB6939">
      <w:r w:rsidRPr="0C3B26E5">
        <w:rPr>
          <w:lang w:val="en-US"/>
        </w:rPr>
        <w:t>The PSCI members work together via regular Teams calls, in-person meetings and webinars.  But the core of our collaboration is our multifunctional online platform</w:t>
      </w:r>
      <w:r w:rsidR="00CD0AF8" w:rsidRPr="0C3B26E5">
        <w:rPr>
          <w:lang w:val="en-US"/>
        </w:rPr>
        <w:t>, called</w:t>
      </w:r>
      <w:r w:rsidRPr="0C3B26E5">
        <w:rPr>
          <w:lang w:val="en-US"/>
        </w:rPr>
        <w:t xml:space="preserve"> </w:t>
      </w:r>
      <w:r w:rsidR="00CD0AF8" w:rsidRPr="0C3B26E5">
        <w:rPr>
          <w:lang w:val="en-US"/>
        </w:rPr>
        <w:t>‘</w:t>
      </w:r>
      <w:r w:rsidRPr="0C3B26E5">
        <w:rPr>
          <w:lang w:val="en-US"/>
        </w:rPr>
        <w:t>The Link</w:t>
      </w:r>
      <w:r w:rsidR="00CD0AF8" w:rsidRPr="0C3B26E5">
        <w:rPr>
          <w:lang w:val="en-US"/>
        </w:rPr>
        <w:t>’</w:t>
      </w:r>
      <w:r w:rsidRPr="0C3B26E5">
        <w:rPr>
          <w:lang w:val="en-US"/>
        </w:rPr>
        <w:t>.  This platform facilitates (among other things):</w:t>
      </w:r>
    </w:p>
    <w:p w14:paraId="099186A2" w14:textId="49A5DC50" w:rsidR="00AB6939" w:rsidRDefault="00AB6939" w:rsidP="001800AB">
      <w:pPr>
        <w:pStyle w:val="ListParagraph"/>
        <w:numPr>
          <w:ilvl w:val="0"/>
          <w:numId w:val="49"/>
        </w:numPr>
      </w:pPr>
      <w:r>
        <w:t>The workings of our groups by posting news and resources to selected users (a digital noticeboard facility)</w:t>
      </w:r>
    </w:p>
    <w:p w14:paraId="72638073" w14:textId="5F6A2511" w:rsidR="00AB6939" w:rsidRDefault="00AB6939" w:rsidP="00AB6939">
      <w:pPr>
        <w:pStyle w:val="ListParagraph"/>
        <w:numPr>
          <w:ilvl w:val="0"/>
          <w:numId w:val="49"/>
        </w:numPr>
      </w:pPr>
      <w:r w:rsidRPr="0C3B26E5">
        <w:rPr>
          <w:lang w:val="en-US"/>
        </w:rPr>
        <w:t xml:space="preserve">Hosting online resources and </w:t>
      </w:r>
      <w:r w:rsidR="00385B1C" w:rsidRPr="0C3B26E5">
        <w:rPr>
          <w:lang w:val="en-US"/>
        </w:rPr>
        <w:t>p</w:t>
      </w:r>
      <w:r w:rsidRPr="0C3B26E5">
        <w:rPr>
          <w:lang w:val="en-US"/>
        </w:rPr>
        <w:t xml:space="preserve">olls for our members </w:t>
      </w:r>
      <w:proofErr w:type="gramStart"/>
      <w:r w:rsidRPr="0C3B26E5">
        <w:rPr>
          <w:lang w:val="en-US"/>
        </w:rPr>
        <w:t>and also</w:t>
      </w:r>
      <w:proofErr w:type="gramEnd"/>
      <w:r w:rsidRPr="0C3B26E5">
        <w:rPr>
          <w:lang w:val="en-US"/>
        </w:rPr>
        <w:t xml:space="preserve"> for invited supplier users.</w:t>
      </w:r>
    </w:p>
    <w:p w14:paraId="1568B1AF" w14:textId="26A0CA0F" w:rsidR="00AB6939" w:rsidRDefault="00AB6939" w:rsidP="00AB6939">
      <w:pPr>
        <w:pStyle w:val="ListParagraph"/>
        <w:numPr>
          <w:ilvl w:val="0"/>
          <w:numId w:val="49"/>
        </w:numPr>
      </w:pPr>
      <w:r>
        <w:t>The secure and controlled sharing of confidential supplier documents, principally supplier site audits and self-assessment questionnaires.</w:t>
      </w:r>
    </w:p>
    <w:p w14:paraId="57B1B853" w14:textId="0FEF6D07" w:rsidR="00AB6939" w:rsidRDefault="00AB6939" w:rsidP="00AB6939">
      <w:pPr>
        <w:pStyle w:val="ListParagraph"/>
        <w:numPr>
          <w:ilvl w:val="0"/>
          <w:numId w:val="49"/>
        </w:numPr>
      </w:pPr>
      <w:r>
        <w:lastRenderedPageBreak/>
        <w:t>Co-ordination and registration for events for members and suppliers.</w:t>
      </w:r>
    </w:p>
    <w:p w14:paraId="160443D5" w14:textId="7780AA4F" w:rsidR="00AB6939" w:rsidRDefault="00AB6939" w:rsidP="00AB6939">
      <w:pPr>
        <w:pStyle w:val="ListParagraph"/>
        <w:numPr>
          <w:ilvl w:val="0"/>
          <w:numId w:val="49"/>
        </w:numPr>
      </w:pPr>
      <w:r w:rsidRPr="0C3B26E5">
        <w:rPr>
          <w:lang w:val="en-US"/>
        </w:rPr>
        <w:t xml:space="preserve">The </w:t>
      </w:r>
      <w:proofErr w:type="gramStart"/>
      <w:r w:rsidRPr="0C3B26E5">
        <w:rPr>
          <w:lang w:val="en-US"/>
        </w:rPr>
        <w:t>externally-facing</w:t>
      </w:r>
      <w:proofErr w:type="gramEnd"/>
      <w:r w:rsidRPr="0C3B26E5">
        <w:rPr>
          <w:lang w:val="en-US"/>
        </w:rPr>
        <w:t xml:space="preserve"> PSCI website.</w:t>
      </w:r>
    </w:p>
    <w:p w14:paraId="55947BAB" w14:textId="7DCA4B11" w:rsidR="00AB6939" w:rsidRDefault="00AB6939">
      <w:r>
        <w:t>A fuller specification is provided later in this RFP.</w:t>
      </w:r>
    </w:p>
    <w:p w14:paraId="35E6D4DC" w14:textId="77777777" w:rsidR="00AB6939" w:rsidRDefault="00AB6939" w:rsidP="0C3B26E5">
      <w:pPr>
        <w:rPr>
          <w:lang w:val="en-US"/>
        </w:rPr>
      </w:pPr>
      <w:r w:rsidRPr="0C3B26E5">
        <w:rPr>
          <w:lang w:val="en-US"/>
        </w:rPr>
        <w:t xml:space="preserve">The current version of The Link has been developed and hosted by a small UK developer.  </w:t>
      </w:r>
    </w:p>
    <w:p w14:paraId="66B2D842" w14:textId="14F7B43D" w:rsidR="00AB6939" w:rsidRPr="00AB6939" w:rsidRDefault="00AB6939" w:rsidP="0C3B26E5">
      <w:pPr>
        <w:rPr>
          <w:b/>
          <w:bCs/>
          <w:i/>
          <w:iCs/>
          <w:lang w:val="en-US"/>
        </w:rPr>
      </w:pPr>
      <w:r w:rsidRPr="0C3B26E5">
        <w:rPr>
          <w:b/>
          <w:bCs/>
          <w:i/>
          <w:iCs/>
          <w:lang w:val="en-US"/>
        </w:rPr>
        <w:t>We now seek to develop it to improve the user experience, increase information security and generally future proof the system.  This RFP is to invite interested parties to propose technical solutions to do this.</w:t>
      </w:r>
    </w:p>
    <w:p w14:paraId="0000006A" w14:textId="77777777" w:rsidR="009E3B2A" w:rsidRDefault="003213F0">
      <w:pPr>
        <w:pStyle w:val="Heading2"/>
        <w:numPr>
          <w:ilvl w:val="1"/>
          <w:numId w:val="41"/>
        </w:numPr>
      </w:pPr>
      <w:bookmarkStart w:id="6" w:name="_Toc162536091"/>
      <w:r>
        <w:t>Existing services (what it looks like today)</w:t>
      </w:r>
      <w:bookmarkEnd w:id="6"/>
    </w:p>
    <w:p w14:paraId="0000006B" w14:textId="0F28EF0E" w:rsidR="009E3B2A" w:rsidRDefault="003213F0">
      <w:r>
        <w:t>The Link web application currently supports</w:t>
      </w:r>
      <w:r w:rsidR="00C93B99">
        <w:t>:</w:t>
      </w:r>
    </w:p>
    <w:p w14:paraId="0000006C" w14:textId="77777777" w:rsidR="009E3B2A" w:rsidRPr="00AB6939" w:rsidRDefault="003213F0">
      <w:pPr>
        <w:numPr>
          <w:ilvl w:val="0"/>
          <w:numId w:val="25"/>
        </w:numPr>
        <w:spacing w:after="0"/>
      </w:pPr>
      <w:r w:rsidRPr="00AB6939">
        <w:t>Role-based login</w:t>
      </w:r>
    </w:p>
    <w:p w14:paraId="0000006D" w14:textId="0174D92D" w:rsidR="009E3B2A" w:rsidRPr="00AB6939" w:rsidRDefault="003213F0">
      <w:pPr>
        <w:numPr>
          <w:ilvl w:val="0"/>
          <w:numId w:val="25"/>
        </w:numPr>
        <w:spacing w:after="0"/>
      </w:pPr>
      <w:r w:rsidRPr="00AB6939">
        <w:t>Audit sharing (uploaded as xlsx</w:t>
      </w:r>
      <w:r w:rsidR="0042724F">
        <w:t xml:space="preserve"> or pdf</w:t>
      </w:r>
      <w:r w:rsidRPr="00AB6939">
        <w:t>)</w:t>
      </w:r>
    </w:p>
    <w:p w14:paraId="3C79478E" w14:textId="061CD419" w:rsidR="00AB6939" w:rsidRPr="00AB6939" w:rsidRDefault="00AB6939" w:rsidP="00AB6939">
      <w:pPr>
        <w:numPr>
          <w:ilvl w:val="0"/>
          <w:numId w:val="25"/>
        </w:numPr>
        <w:spacing w:after="0"/>
      </w:pPr>
      <w:r w:rsidRPr="00AB6939">
        <w:t xml:space="preserve">Sharing of self-assessment questionnaires (SAQ) (uploaded </w:t>
      </w:r>
      <w:r w:rsidRPr="001800AB">
        <w:t xml:space="preserve">as </w:t>
      </w:r>
      <w:proofErr w:type="spellStart"/>
      <w:r w:rsidR="0042724F" w:rsidRPr="001800AB">
        <w:t>xls</w:t>
      </w:r>
      <w:proofErr w:type="spellEnd"/>
      <w:r w:rsidR="0042724F" w:rsidRPr="001800AB">
        <w:t xml:space="preserve"> or completed online to be downloaded in the xlsx for the audit</w:t>
      </w:r>
      <w:r w:rsidRPr="001800AB">
        <w:t>)</w:t>
      </w:r>
    </w:p>
    <w:p w14:paraId="35F877F9" w14:textId="12656B61" w:rsidR="00126863" w:rsidRPr="00AB6939" w:rsidRDefault="00126863" w:rsidP="00126863">
      <w:pPr>
        <w:numPr>
          <w:ilvl w:val="0"/>
          <w:numId w:val="25"/>
        </w:numPr>
        <w:spacing w:after="0"/>
      </w:pPr>
      <w:r w:rsidRPr="00AB6939">
        <w:t>Online (platform-based) self-assessed questionnaires</w:t>
      </w:r>
      <w:r w:rsidR="00AB6939" w:rsidRPr="00AB6939">
        <w:t xml:space="preserve"> for suppliers</w:t>
      </w:r>
    </w:p>
    <w:p w14:paraId="57D5D02F" w14:textId="7E6B9AFF" w:rsidR="00AB6939" w:rsidRPr="00AB6939" w:rsidRDefault="00AB6939" w:rsidP="00126863">
      <w:pPr>
        <w:numPr>
          <w:ilvl w:val="0"/>
          <w:numId w:val="25"/>
        </w:numPr>
        <w:spacing w:after="0"/>
      </w:pPr>
      <w:r w:rsidRPr="00AB6939">
        <w:t>Online (platform-based) Maturity Models for members and suppliers</w:t>
      </w:r>
    </w:p>
    <w:p w14:paraId="11B48FFD" w14:textId="426AAA8E" w:rsidR="00AB6939" w:rsidRPr="00AB6939" w:rsidRDefault="00AB6939" w:rsidP="00126863">
      <w:pPr>
        <w:numPr>
          <w:ilvl w:val="0"/>
          <w:numId w:val="25"/>
        </w:numPr>
        <w:spacing w:after="0"/>
      </w:pPr>
      <w:r w:rsidRPr="00AB6939">
        <w:t>Online (platform-based) Environmental Data collection from suppliers</w:t>
      </w:r>
    </w:p>
    <w:p w14:paraId="0000006E" w14:textId="315D2F78" w:rsidR="009E3B2A" w:rsidRPr="00AB6939" w:rsidRDefault="003213F0" w:rsidP="0C3B26E5">
      <w:pPr>
        <w:numPr>
          <w:ilvl w:val="0"/>
          <w:numId w:val="25"/>
        </w:numPr>
        <w:spacing w:after="0"/>
        <w:rPr>
          <w:lang w:val="en-US"/>
        </w:rPr>
      </w:pPr>
      <w:r w:rsidRPr="0C3B26E5">
        <w:rPr>
          <w:lang w:val="en-US"/>
        </w:rPr>
        <w:t>Resource management</w:t>
      </w:r>
      <w:r w:rsidR="00AB6939" w:rsidRPr="0C3B26E5">
        <w:rPr>
          <w:lang w:val="en-US"/>
        </w:rPr>
        <w:t xml:space="preserve"> – documents, videos </w:t>
      </w:r>
      <w:proofErr w:type="spellStart"/>
      <w:r w:rsidR="00AB6939" w:rsidRPr="0C3B26E5">
        <w:rPr>
          <w:lang w:val="en-US"/>
        </w:rPr>
        <w:t>etc</w:t>
      </w:r>
      <w:proofErr w:type="spellEnd"/>
    </w:p>
    <w:p w14:paraId="76EDD876" w14:textId="6F9F1926" w:rsidR="0038226B" w:rsidRPr="00AB6939" w:rsidRDefault="00870D63">
      <w:pPr>
        <w:numPr>
          <w:ilvl w:val="0"/>
          <w:numId w:val="25"/>
        </w:numPr>
        <w:spacing w:after="0"/>
      </w:pPr>
      <w:r w:rsidRPr="00AB6939">
        <w:t xml:space="preserve">A single sign-on access to the </w:t>
      </w:r>
      <w:r w:rsidR="0005341F" w:rsidRPr="00AB6939">
        <w:t xml:space="preserve">Learnster </w:t>
      </w:r>
      <w:r w:rsidRPr="00AB6939">
        <w:t>online platform</w:t>
      </w:r>
    </w:p>
    <w:p w14:paraId="0000006F" w14:textId="77777777" w:rsidR="009E3B2A" w:rsidRPr="00AB6939" w:rsidRDefault="003213F0">
      <w:pPr>
        <w:numPr>
          <w:ilvl w:val="0"/>
          <w:numId w:val="25"/>
        </w:numPr>
        <w:spacing w:after="0"/>
      </w:pPr>
      <w:r w:rsidRPr="00AB6939">
        <w:t>Event creation and registration</w:t>
      </w:r>
    </w:p>
    <w:p w14:paraId="00000070" w14:textId="77777777" w:rsidR="009E3B2A" w:rsidRPr="00AB6939" w:rsidRDefault="003213F0">
      <w:pPr>
        <w:numPr>
          <w:ilvl w:val="0"/>
          <w:numId w:val="25"/>
        </w:numPr>
        <w:spacing w:after="0"/>
      </w:pPr>
      <w:r w:rsidRPr="00AB6939">
        <w:t>Industry news sharing</w:t>
      </w:r>
    </w:p>
    <w:p w14:paraId="00000072" w14:textId="2D7B7C27" w:rsidR="009E3B2A" w:rsidRPr="00AB6939" w:rsidRDefault="003213F0">
      <w:pPr>
        <w:numPr>
          <w:ilvl w:val="0"/>
          <w:numId w:val="25"/>
        </w:numPr>
        <w:spacing w:after="0"/>
      </w:pPr>
      <w:r w:rsidRPr="00AB6939">
        <w:t>Committee management</w:t>
      </w:r>
      <w:r w:rsidR="00AB6939" w:rsidRPr="00AB6939">
        <w:t xml:space="preserve">, including tailored resourced by user </w:t>
      </w:r>
      <w:proofErr w:type="gramStart"/>
      <w:r w:rsidR="00AB6939" w:rsidRPr="00AB6939">
        <w:t>type</w:t>
      </w:r>
      <w:proofErr w:type="gramEnd"/>
    </w:p>
    <w:p w14:paraId="00000073" w14:textId="2230FD7E" w:rsidR="009E3B2A" w:rsidRPr="00AB6939" w:rsidRDefault="003213F0" w:rsidP="00870D63">
      <w:pPr>
        <w:numPr>
          <w:ilvl w:val="0"/>
          <w:numId w:val="25"/>
        </w:numPr>
        <w:spacing w:after="0"/>
      </w:pPr>
      <w:r w:rsidRPr="00AB6939">
        <w:t xml:space="preserve">Analytics on user </w:t>
      </w:r>
      <w:proofErr w:type="spellStart"/>
      <w:r w:rsidRPr="00AB6939">
        <w:t>behavio</w:t>
      </w:r>
      <w:r w:rsidR="008307B1">
        <w:t>u</w:t>
      </w:r>
      <w:r w:rsidRPr="00AB6939">
        <w:t>r</w:t>
      </w:r>
      <w:proofErr w:type="spellEnd"/>
      <w:r w:rsidR="00AB6939" w:rsidRPr="00AB6939">
        <w:t xml:space="preserve"> </w:t>
      </w:r>
      <w:r w:rsidR="0042724F" w:rsidRPr="00AB6939">
        <w:t>provided</w:t>
      </w:r>
      <w:r w:rsidR="00AB6939" w:rsidRPr="00AB6939">
        <w:t xml:space="preserve"> for both system administrators and lead users in member </w:t>
      </w:r>
      <w:r w:rsidR="0042724F" w:rsidRPr="00AB6939">
        <w:t>organizations</w:t>
      </w:r>
      <w:r w:rsidR="00AB6939" w:rsidRPr="00AB6939">
        <w:t>.</w:t>
      </w:r>
    </w:p>
    <w:p w14:paraId="10A28639" w14:textId="77777777" w:rsidR="00AB6939" w:rsidRDefault="00AB6939" w:rsidP="00AB6939">
      <w:pPr>
        <w:spacing w:after="0"/>
        <w:ind w:left="720"/>
      </w:pPr>
    </w:p>
    <w:p w14:paraId="059A5566" w14:textId="4F5B0100" w:rsidR="00870D63" w:rsidRDefault="00870D63" w:rsidP="00870D63">
      <w:r w:rsidRPr="0C3B26E5">
        <w:rPr>
          <w:lang w:val="en-US"/>
        </w:rPr>
        <w:t xml:space="preserve">A full process map of the current Link application, along with the collated specification </w:t>
      </w:r>
      <w:r w:rsidR="008307B1">
        <w:rPr>
          <w:lang w:val="en-US"/>
        </w:rPr>
        <w:t xml:space="preserve">improvement </w:t>
      </w:r>
      <w:r w:rsidRPr="0C3B26E5">
        <w:rPr>
          <w:lang w:val="en-US"/>
        </w:rPr>
        <w:t>requests from the PSCI users are attached as Appendices 1 and 2.</w:t>
      </w:r>
      <w:r w:rsidR="00AB6939" w:rsidRPr="0C3B26E5">
        <w:rPr>
          <w:lang w:val="en-US"/>
        </w:rPr>
        <w:t xml:space="preserve">  Shortlisted bidders will also be granted access for a tour of the current functionality.</w:t>
      </w:r>
    </w:p>
    <w:p w14:paraId="00000074" w14:textId="4C79A00B" w:rsidR="009E3B2A" w:rsidRDefault="003213F0">
      <w:pPr>
        <w:pStyle w:val="Heading2"/>
        <w:numPr>
          <w:ilvl w:val="1"/>
          <w:numId w:val="41"/>
        </w:numPr>
      </w:pPr>
      <w:bookmarkStart w:id="7" w:name="_Toc162536092"/>
      <w:r>
        <w:t xml:space="preserve">Delivery support (members of </w:t>
      </w:r>
      <w:r w:rsidR="004C3B76">
        <w:t>t</w:t>
      </w:r>
      <w:r>
        <w:t>he PSCI team)</w:t>
      </w:r>
      <w:bookmarkEnd w:id="7"/>
    </w:p>
    <w:p w14:paraId="062BCBAC" w14:textId="5B15D540" w:rsidR="00870D63" w:rsidRDefault="003213F0" w:rsidP="008E6EFA">
      <w:r>
        <w:t xml:space="preserve">The </w:t>
      </w:r>
      <w:r w:rsidR="00582CF0">
        <w:t>individuals</w:t>
      </w:r>
      <w:r>
        <w:t xml:space="preserve"> </w:t>
      </w:r>
      <w:r w:rsidR="00CD1343">
        <w:t>responsible for</w:t>
      </w:r>
      <w:r>
        <w:t xml:space="preserve"> lead</w:t>
      </w:r>
      <w:r w:rsidR="00CD1343">
        <w:t>ing</w:t>
      </w:r>
      <w:r>
        <w:t xml:space="preserve"> and support</w:t>
      </w:r>
      <w:r w:rsidR="00CD1343">
        <w:t>ing</w:t>
      </w:r>
      <w:r>
        <w:t xml:space="preserve"> the delivery </w:t>
      </w:r>
      <w:sdt>
        <w:sdtPr>
          <w:tag w:val="goog_rdk_1"/>
          <w:id w:val="1837487941"/>
        </w:sdtPr>
        <w:sdtContent/>
      </w:sdt>
      <w:r>
        <w:t>of these requirements are as follows:</w:t>
      </w:r>
    </w:p>
    <w:p w14:paraId="61F0E3BC" w14:textId="77777777" w:rsidR="00870D63" w:rsidRDefault="00870D63" w:rsidP="00870D63">
      <w:pPr>
        <w:numPr>
          <w:ilvl w:val="0"/>
          <w:numId w:val="32"/>
        </w:numPr>
      </w:pPr>
      <w:r>
        <w:t xml:space="preserve">Simon Hodgson, </w:t>
      </w:r>
      <w:hyperlink r:id="rId12" w:history="1">
        <w:r w:rsidRPr="00452D24">
          <w:rPr>
            <w:rStyle w:val="Hyperlink"/>
          </w:rPr>
          <w:t>Simon.Hodgson@carnstone.com</w:t>
        </w:r>
      </w:hyperlink>
    </w:p>
    <w:p w14:paraId="2392DEFC" w14:textId="54267204" w:rsidR="00870D63" w:rsidRDefault="003213F0" w:rsidP="00870D63">
      <w:pPr>
        <w:numPr>
          <w:ilvl w:val="0"/>
          <w:numId w:val="32"/>
        </w:numPr>
      </w:pPr>
      <w:r>
        <w:t xml:space="preserve">Hazel Rowley, </w:t>
      </w:r>
      <w:hyperlink r:id="rId13" w:history="1">
        <w:r w:rsidR="00870D63" w:rsidRPr="00452D24">
          <w:rPr>
            <w:rStyle w:val="Hyperlink"/>
          </w:rPr>
          <w:t>Hazel.Rowley@carnstone.com</w:t>
        </w:r>
      </w:hyperlink>
    </w:p>
    <w:p w14:paraId="79ACD071" w14:textId="77777777" w:rsidR="0020656E" w:rsidRDefault="00870D63" w:rsidP="0020656E">
      <w:pPr>
        <w:numPr>
          <w:ilvl w:val="0"/>
          <w:numId w:val="32"/>
        </w:numPr>
        <w:spacing w:after="0"/>
        <w:rPr>
          <w:rStyle w:val="Hyperlink"/>
          <w:color w:val="auto"/>
          <w:u w:val="none"/>
        </w:rPr>
      </w:pPr>
      <w:proofErr w:type="spellStart"/>
      <w:r>
        <w:lastRenderedPageBreak/>
        <w:t>Rincy</w:t>
      </w:r>
      <w:proofErr w:type="spellEnd"/>
      <w:r>
        <w:t xml:space="preserve"> Joseph, </w:t>
      </w:r>
      <w:hyperlink r:id="rId14" w:history="1">
        <w:r w:rsidRPr="00870D63">
          <w:rPr>
            <w:rStyle w:val="Hyperlink"/>
          </w:rPr>
          <w:t>rincy.joseph@bayer.com</w:t>
        </w:r>
      </w:hyperlink>
    </w:p>
    <w:p w14:paraId="0683F7C4" w14:textId="77777777" w:rsidR="0020656E" w:rsidRDefault="0020656E" w:rsidP="001800AB">
      <w:pPr>
        <w:spacing w:after="0"/>
        <w:ind w:left="720"/>
        <w:rPr>
          <w:rStyle w:val="Hyperlink"/>
          <w:color w:val="auto"/>
          <w:u w:val="none"/>
        </w:rPr>
      </w:pPr>
    </w:p>
    <w:p w14:paraId="6F233F2D" w14:textId="33D41B27" w:rsidR="008307B1" w:rsidRPr="00C54558" w:rsidRDefault="00C54558" w:rsidP="0020656E">
      <w:pPr>
        <w:numPr>
          <w:ilvl w:val="0"/>
          <w:numId w:val="32"/>
        </w:numPr>
        <w:spacing w:after="0"/>
      </w:pPr>
      <w:r>
        <w:rPr>
          <w:rStyle w:val="Hyperlink"/>
          <w:color w:val="000000" w:themeColor="text1"/>
          <w:u w:val="none"/>
        </w:rPr>
        <w:t>Process and RFP r</w:t>
      </w:r>
      <w:r w:rsidR="008307B1" w:rsidRPr="00C54558">
        <w:rPr>
          <w:rStyle w:val="Hyperlink"/>
          <w:color w:val="000000" w:themeColor="text1"/>
          <w:u w:val="none"/>
        </w:rPr>
        <w:t>ueries to</w:t>
      </w:r>
      <w:r>
        <w:rPr>
          <w:rStyle w:val="Hyperlink"/>
          <w:color w:val="000000" w:themeColor="text1"/>
          <w:u w:val="none"/>
        </w:rPr>
        <w:t xml:space="preserve"> </w:t>
      </w:r>
      <w:hyperlink r:id="rId15" w:history="1">
        <w:r w:rsidRPr="003509D9">
          <w:rPr>
            <w:rStyle w:val="Hyperlink"/>
            <w:rFonts w:ascii="Arial" w:hAnsi="Arial" w:cs="Arial"/>
            <w:sz w:val="23"/>
            <w:szCs w:val="23"/>
            <w:shd w:val="clear" w:color="auto" w:fill="FFFFFF"/>
          </w:rPr>
          <w:t>LinkRFP@pscinitiative.org</w:t>
        </w:r>
      </w:hyperlink>
    </w:p>
    <w:p w14:paraId="469C4D9E" w14:textId="77777777" w:rsidR="00870D63" w:rsidRDefault="00870D63" w:rsidP="00870D63">
      <w:pPr>
        <w:spacing w:after="0"/>
        <w:ind w:left="360"/>
      </w:pPr>
    </w:p>
    <w:p w14:paraId="55E0DEDC" w14:textId="463FD128" w:rsidR="00870D63" w:rsidRDefault="00582CF0" w:rsidP="0C3B26E5">
      <w:pPr>
        <w:spacing w:after="0"/>
        <w:ind w:left="360"/>
        <w:rPr>
          <w:lang w:val="en-US"/>
        </w:rPr>
      </w:pPr>
      <w:r w:rsidRPr="0C3B26E5">
        <w:rPr>
          <w:lang w:val="en-US"/>
        </w:rPr>
        <w:t xml:space="preserve">The project will be </w:t>
      </w:r>
      <w:proofErr w:type="gramStart"/>
      <w:r w:rsidRPr="0C3B26E5">
        <w:rPr>
          <w:lang w:val="en-US"/>
        </w:rPr>
        <w:t>managed</w:t>
      </w:r>
      <w:proofErr w:type="gramEnd"/>
      <w:r w:rsidRPr="0C3B26E5">
        <w:rPr>
          <w:lang w:val="en-US"/>
        </w:rPr>
        <w:t xml:space="preserve"> and bids evaluated by a PSCI project team drawn from the professional secretariat and member representatives.  </w:t>
      </w:r>
    </w:p>
    <w:p w14:paraId="00000084" w14:textId="77777777" w:rsidR="009E3B2A" w:rsidRDefault="009E3B2A"/>
    <w:p w14:paraId="31814BB7" w14:textId="4AA423C5" w:rsidR="00AB6939" w:rsidRDefault="00AB6939">
      <w:r>
        <w:br w:type="page"/>
      </w:r>
    </w:p>
    <w:p w14:paraId="00000085" w14:textId="77777777" w:rsidR="009E3B2A" w:rsidRDefault="003213F0">
      <w:pPr>
        <w:pStyle w:val="Heading1"/>
        <w:numPr>
          <w:ilvl w:val="0"/>
          <w:numId w:val="41"/>
        </w:numPr>
      </w:pPr>
      <w:bookmarkStart w:id="8" w:name="_Toc162536094"/>
      <w:r>
        <w:lastRenderedPageBreak/>
        <w:t>Requirements</w:t>
      </w:r>
      <w:bookmarkEnd w:id="8"/>
    </w:p>
    <w:p w14:paraId="00000090" w14:textId="77777777" w:rsidR="009E3B2A" w:rsidRPr="00582CF0" w:rsidRDefault="003213F0">
      <w:pPr>
        <w:pStyle w:val="Heading2"/>
        <w:numPr>
          <w:ilvl w:val="1"/>
          <w:numId w:val="41"/>
        </w:numPr>
      </w:pPr>
      <w:bookmarkStart w:id="9" w:name="_Toc162536098"/>
      <w:r w:rsidRPr="00582CF0">
        <w:t xml:space="preserve">Work to be </w:t>
      </w:r>
      <w:proofErr w:type="gramStart"/>
      <w:r w:rsidRPr="00582CF0">
        <w:t>performed</w:t>
      </w:r>
      <w:bookmarkEnd w:id="9"/>
      <w:proofErr w:type="gramEnd"/>
    </w:p>
    <w:p w14:paraId="00000091" w14:textId="5260BD4E" w:rsidR="009E3B2A" w:rsidRPr="00582CF0" w:rsidRDefault="003213F0">
      <w:r w:rsidRPr="00582CF0">
        <w:t xml:space="preserve">The project's overall objective is to </w:t>
      </w:r>
      <w:r w:rsidR="0001767D">
        <w:t xml:space="preserve">replace and </w:t>
      </w:r>
      <w:r w:rsidRPr="00582CF0">
        <w:t>upgrade The Link platform</w:t>
      </w:r>
      <w:r w:rsidR="0001767D">
        <w:t xml:space="preserve"> </w:t>
      </w:r>
      <w:r w:rsidR="00BC267B">
        <w:t xml:space="preserve">including by </w:t>
      </w:r>
      <w:r w:rsidR="00BC267B" w:rsidRPr="4C5E9CC6">
        <w:rPr>
          <w:lang w:val="en-US"/>
        </w:rPr>
        <w:t>add</w:t>
      </w:r>
      <w:r w:rsidR="00BC267B">
        <w:rPr>
          <w:lang w:val="en-US"/>
        </w:rPr>
        <w:t>ing</w:t>
      </w:r>
      <w:r w:rsidR="00BC267B" w:rsidRPr="4C5E9CC6">
        <w:rPr>
          <w:lang w:val="en-US"/>
        </w:rPr>
        <w:t xml:space="preserve"> new processes and features</w:t>
      </w:r>
      <w:r w:rsidRPr="00582CF0">
        <w:t>.</w:t>
      </w:r>
      <w:r w:rsidR="00582CF0" w:rsidRPr="00582CF0">
        <w:t xml:space="preserve">  The broad requirements are to:</w:t>
      </w:r>
    </w:p>
    <w:p w14:paraId="00000093" w14:textId="7000E4BB" w:rsidR="009E3B2A" w:rsidRPr="00582CF0" w:rsidRDefault="00862EBE">
      <w:pPr>
        <w:numPr>
          <w:ilvl w:val="0"/>
          <w:numId w:val="45"/>
        </w:numPr>
        <w:spacing w:after="0"/>
      </w:pPr>
      <w:r>
        <w:t>Provide</w:t>
      </w:r>
      <w:r w:rsidR="003213F0" w:rsidRPr="00582CF0">
        <w:t xml:space="preserve"> a platform that replaces the existing solution</w:t>
      </w:r>
      <w:r w:rsidR="00E72867">
        <w:t xml:space="preserve"> (see Appendix 1:  Process Map)</w:t>
      </w:r>
      <w:r>
        <w:t xml:space="preserve"> either off-the-shelf, </w:t>
      </w:r>
      <w:proofErr w:type="spellStart"/>
      <w:proofErr w:type="gramStart"/>
      <w:r>
        <w:t>customised</w:t>
      </w:r>
      <w:proofErr w:type="spellEnd"/>
      <w:proofErr w:type="gramEnd"/>
      <w:r>
        <w:t xml:space="preserve"> or developed specifically for this purpose.</w:t>
      </w:r>
    </w:p>
    <w:p w14:paraId="00000094" w14:textId="6DF53EEF" w:rsidR="009E3B2A" w:rsidRPr="00582CF0" w:rsidRDefault="003213F0">
      <w:pPr>
        <w:numPr>
          <w:ilvl w:val="0"/>
          <w:numId w:val="45"/>
        </w:numPr>
        <w:spacing w:after="0"/>
      </w:pPr>
      <w:r w:rsidRPr="00582CF0">
        <w:t xml:space="preserve">Add </w:t>
      </w:r>
      <w:r w:rsidR="005108CA">
        <w:t xml:space="preserve">as much as possible of the </w:t>
      </w:r>
      <w:r w:rsidR="00E72867">
        <w:t xml:space="preserve">additional functionality as proposed in Appendix 2:  User </w:t>
      </w:r>
      <w:r w:rsidR="008B386B">
        <w:t>Improvement Requests</w:t>
      </w:r>
    </w:p>
    <w:p w14:paraId="00000096" w14:textId="5BC3B8BA" w:rsidR="009E3B2A" w:rsidRPr="00582CF0" w:rsidRDefault="003213F0">
      <w:pPr>
        <w:numPr>
          <w:ilvl w:val="0"/>
          <w:numId w:val="45"/>
        </w:numPr>
      </w:pPr>
      <w:r w:rsidRPr="00582CF0">
        <w:t xml:space="preserve">Implement modern security standards and </w:t>
      </w:r>
      <w:r w:rsidR="008B386B">
        <w:t xml:space="preserve">other specifications as shown in Appendix </w:t>
      </w:r>
      <w:r w:rsidR="00DE448E">
        <w:t>3:  Other Specifications</w:t>
      </w:r>
    </w:p>
    <w:p w14:paraId="00000097" w14:textId="77777777" w:rsidR="009E3B2A" w:rsidRPr="00582CF0" w:rsidRDefault="003213F0">
      <w:r w:rsidRPr="00582CF0">
        <w:t xml:space="preserve">The main audiences of the platform are PSCI members (Global pharmaceutical organizations) and their suppliers. </w:t>
      </w:r>
    </w:p>
    <w:p w14:paraId="0B27958F" w14:textId="75A3A91D" w:rsidR="00582CF0" w:rsidRDefault="00582CF0" w:rsidP="00582CF0">
      <w:r w:rsidRPr="00582CF0">
        <w:t>Please see the Appendices for further details, including a current system process map and list of suggested user requirements and specific requirements for the platform feature sets.</w:t>
      </w:r>
    </w:p>
    <w:p w14:paraId="23426FB1" w14:textId="777948DE" w:rsidR="00545562" w:rsidRDefault="00787050" w:rsidP="00582CF0">
      <w:r>
        <w:t xml:space="preserve">Under this RFP, the PSCI is expecting </w:t>
      </w:r>
      <w:r w:rsidR="00304A6E">
        <w:t>vendors to offer both:</w:t>
      </w:r>
    </w:p>
    <w:p w14:paraId="526F47DD" w14:textId="454410BD" w:rsidR="00545562" w:rsidRPr="00723CB5" w:rsidRDefault="00545562" w:rsidP="00545562">
      <w:r w:rsidRPr="00723CB5">
        <w:rPr>
          <w:b/>
          <w:bCs/>
          <w:lang w:val="en-US"/>
        </w:rPr>
        <w:t>System development:</w:t>
      </w:r>
      <w:r w:rsidRPr="00723CB5">
        <w:rPr>
          <w:lang w:val="en-US"/>
        </w:rPr>
        <w:t xml:space="preserve">  Development of the solution, including all the ‘Core’ requirements and, if possible, the ‘</w:t>
      </w:r>
      <w:r w:rsidR="00ED106A">
        <w:rPr>
          <w:lang w:val="en-US"/>
        </w:rPr>
        <w:t>Nice to have</w:t>
      </w:r>
      <w:r w:rsidRPr="00723CB5">
        <w:rPr>
          <w:lang w:val="en-US"/>
        </w:rPr>
        <w:t xml:space="preserve">’ requirements. </w:t>
      </w:r>
    </w:p>
    <w:p w14:paraId="185DD8DE" w14:textId="77777777" w:rsidR="00AD220B" w:rsidRDefault="00545562" w:rsidP="00545562">
      <w:pPr>
        <w:rPr>
          <w:lang w:val="en-US"/>
        </w:rPr>
      </w:pPr>
      <w:r w:rsidRPr="00723CB5">
        <w:rPr>
          <w:b/>
          <w:bCs/>
          <w:lang w:val="en-US"/>
        </w:rPr>
        <w:t xml:space="preserve">System </w:t>
      </w:r>
      <w:r w:rsidR="00BA4AD7">
        <w:rPr>
          <w:b/>
          <w:bCs/>
          <w:lang w:val="en-US"/>
        </w:rPr>
        <w:t xml:space="preserve">licensing / </w:t>
      </w:r>
      <w:r w:rsidRPr="00723CB5">
        <w:rPr>
          <w:b/>
          <w:bCs/>
          <w:lang w:val="en-US"/>
        </w:rPr>
        <w:t xml:space="preserve">hosting and </w:t>
      </w:r>
      <w:proofErr w:type="gramStart"/>
      <w:r w:rsidRPr="00723CB5">
        <w:rPr>
          <w:b/>
          <w:bCs/>
          <w:lang w:val="en-US"/>
        </w:rPr>
        <w:t>support :</w:t>
      </w:r>
      <w:proofErr w:type="gramEnd"/>
      <w:r w:rsidRPr="00723CB5">
        <w:rPr>
          <w:lang w:val="en-US"/>
        </w:rPr>
        <w:t xml:space="preserve">  This requirement is for t</w:t>
      </w:r>
      <w:r w:rsidR="00ED106A">
        <w:rPr>
          <w:lang w:val="en-US"/>
        </w:rPr>
        <w:t>hree</w:t>
      </w:r>
      <w:r w:rsidRPr="00723CB5">
        <w:rPr>
          <w:lang w:val="en-US"/>
        </w:rPr>
        <w:t xml:space="preserve"> years of </w:t>
      </w:r>
      <w:r w:rsidR="00BA4AD7">
        <w:rPr>
          <w:lang w:val="en-US"/>
        </w:rPr>
        <w:t xml:space="preserve">licensing and </w:t>
      </w:r>
      <w:r w:rsidRPr="00723CB5">
        <w:rPr>
          <w:lang w:val="en-US"/>
        </w:rPr>
        <w:t xml:space="preserve">hosting to expire </w:t>
      </w:r>
      <w:r w:rsidRPr="00ED106A">
        <w:rPr>
          <w:lang w:val="en-US"/>
        </w:rPr>
        <w:t>in May 202</w:t>
      </w:r>
      <w:r w:rsidR="00ED106A" w:rsidRPr="00ED106A">
        <w:rPr>
          <w:lang w:val="en-US"/>
        </w:rPr>
        <w:t>8</w:t>
      </w:r>
      <w:r w:rsidRPr="00ED106A">
        <w:rPr>
          <w:lang w:val="en-US"/>
        </w:rPr>
        <w:t>.</w:t>
      </w:r>
      <w:r w:rsidR="00BA4AD7">
        <w:rPr>
          <w:lang w:val="en-US"/>
        </w:rPr>
        <w:t xml:space="preserve"> (With suitable notice</w:t>
      </w:r>
      <w:r w:rsidR="00AD220B">
        <w:rPr>
          <w:lang w:val="en-US"/>
        </w:rPr>
        <w:t>).</w:t>
      </w:r>
    </w:p>
    <w:p w14:paraId="4941B37F" w14:textId="4BB17182" w:rsidR="00870D63" w:rsidRPr="001800AB" w:rsidRDefault="00870D63" w:rsidP="00870D63">
      <w:r w:rsidRPr="001800AB">
        <w:rPr>
          <w:lang w:val="en-US"/>
        </w:rPr>
        <w:t>It is the preference of the PSCI t</w:t>
      </w:r>
      <w:r w:rsidR="0057303E">
        <w:rPr>
          <w:lang w:val="en-US"/>
        </w:rPr>
        <w:t>o appoint a</w:t>
      </w:r>
      <w:r w:rsidRPr="001800AB">
        <w:rPr>
          <w:lang w:val="en-US"/>
        </w:rPr>
        <w:t xml:space="preserve"> single </w:t>
      </w:r>
      <w:r w:rsidR="00524267">
        <w:rPr>
          <w:lang w:val="en-US"/>
        </w:rPr>
        <w:t>c</w:t>
      </w:r>
      <w:r w:rsidRPr="001800AB">
        <w:rPr>
          <w:lang w:val="en-US"/>
        </w:rPr>
        <w:t>ontractor.</w:t>
      </w:r>
      <w:r w:rsidR="0068095E" w:rsidRPr="001800AB">
        <w:rPr>
          <w:lang w:val="en-US"/>
        </w:rPr>
        <w:t xml:space="preserve"> However, </w:t>
      </w:r>
      <w:r w:rsidR="0087647F" w:rsidRPr="0C3B26E5">
        <w:rPr>
          <w:lang w:val="en-US"/>
        </w:rPr>
        <w:t xml:space="preserve">the vendor </w:t>
      </w:r>
      <w:r w:rsidR="00710D07" w:rsidRPr="0C3B26E5">
        <w:rPr>
          <w:lang w:val="en-US"/>
        </w:rPr>
        <w:t xml:space="preserve">(‘primary vendor’) </w:t>
      </w:r>
      <w:r w:rsidR="0087647F" w:rsidRPr="0C3B26E5">
        <w:rPr>
          <w:lang w:val="en-US"/>
        </w:rPr>
        <w:t xml:space="preserve">may subcontract with another vendor </w:t>
      </w:r>
      <w:r w:rsidR="00710D07" w:rsidRPr="0C3B26E5">
        <w:rPr>
          <w:lang w:val="en-US"/>
        </w:rPr>
        <w:t xml:space="preserve">(‘secondary vendor’) </w:t>
      </w:r>
      <w:r w:rsidR="00BE66D6">
        <w:rPr>
          <w:lang w:val="en-US"/>
        </w:rPr>
        <w:t>to deliver the required development and</w:t>
      </w:r>
      <w:r w:rsidR="00910089">
        <w:rPr>
          <w:lang w:val="en-US"/>
        </w:rPr>
        <w:t>/or</w:t>
      </w:r>
      <w:r w:rsidR="00BE66D6">
        <w:rPr>
          <w:lang w:val="en-US"/>
        </w:rPr>
        <w:t xml:space="preserve"> hosting</w:t>
      </w:r>
      <w:r w:rsidR="0026763D" w:rsidRPr="0C3B26E5">
        <w:rPr>
          <w:lang w:val="en-US"/>
        </w:rPr>
        <w:t>. T</w:t>
      </w:r>
      <w:r w:rsidR="000B515F" w:rsidRPr="0C3B26E5">
        <w:rPr>
          <w:lang w:val="en-US"/>
        </w:rPr>
        <w:t xml:space="preserve">he primary vendor </w:t>
      </w:r>
      <w:r w:rsidR="0026763D" w:rsidRPr="0C3B26E5">
        <w:rPr>
          <w:lang w:val="en-US"/>
        </w:rPr>
        <w:t xml:space="preserve">will </w:t>
      </w:r>
      <w:r w:rsidR="00016CAE" w:rsidRPr="0C3B26E5">
        <w:rPr>
          <w:lang w:val="en-US"/>
        </w:rPr>
        <w:t>remain</w:t>
      </w:r>
      <w:r w:rsidR="0026763D" w:rsidRPr="0C3B26E5">
        <w:rPr>
          <w:lang w:val="en-US"/>
        </w:rPr>
        <w:t xml:space="preserve"> </w:t>
      </w:r>
      <w:r w:rsidR="000B515F" w:rsidRPr="0C3B26E5">
        <w:rPr>
          <w:lang w:val="en-US"/>
        </w:rPr>
        <w:t xml:space="preserve">the </w:t>
      </w:r>
      <w:r w:rsidR="0068095E" w:rsidRPr="0C3B26E5">
        <w:rPr>
          <w:lang w:val="en-US"/>
        </w:rPr>
        <w:t>single point of contact</w:t>
      </w:r>
      <w:r w:rsidR="000B515F" w:rsidRPr="0C3B26E5">
        <w:rPr>
          <w:lang w:val="en-US"/>
        </w:rPr>
        <w:t xml:space="preserve"> with the PSCI for the entire project.</w:t>
      </w:r>
      <w:r w:rsidR="0068095E" w:rsidRPr="0C3B26E5">
        <w:rPr>
          <w:lang w:val="en-US"/>
        </w:rPr>
        <w:t xml:space="preserve"> </w:t>
      </w:r>
      <w:r w:rsidR="000E6592" w:rsidRPr="0C3B26E5">
        <w:rPr>
          <w:lang w:val="en-US"/>
        </w:rPr>
        <w:t xml:space="preserve">A </w:t>
      </w:r>
      <w:r w:rsidR="0068095E" w:rsidRPr="0C3B26E5">
        <w:rPr>
          <w:lang w:val="en-US"/>
        </w:rPr>
        <w:t xml:space="preserve">single contract </w:t>
      </w:r>
      <w:r w:rsidR="007E3A8A" w:rsidRPr="0C3B26E5">
        <w:rPr>
          <w:lang w:val="en-US"/>
        </w:rPr>
        <w:t>will be drawn up</w:t>
      </w:r>
      <w:r w:rsidR="00910089">
        <w:rPr>
          <w:lang w:val="en-US"/>
        </w:rPr>
        <w:t xml:space="preserve"> </w:t>
      </w:r>
      <w:r w:rsidR="00016CAE" w:rsidRPr="0C3B26E5">
        <w:rPr>
          <w:lang w:val="en-US"/>
        </w:rPr>
        <w:t>between the PSCI and the primary vendor</w:t>
      </w:r>
      <w:r w:rsidR="007E3A8A" w:rsidRPr="0C3B26E5">
        <w:rPr>
          <w:lang w:val="en-US"/>
        </w:rPr>
        <w:t xml:space="preserve">, </w:t>
      </w:r>
      <w:r w:rsidR="0068095E" w:rsidRPr="0C3B26E5">
        <w:rPr>
          <w:lang w:val="en-US"/>
        </w:rPr>
        <w:t xml:space="preserve">and </w:t>
      </w:r>
      <w:r w:rsidR="007E3A8A" w:rsidRPr="0C3B26E5">
        <w:rPr>
          <w:lang w:val="en-US"/>
        </w:rPr>
        <w:t xml:space="preserve">payment </w:t>
      </w:r>
      <w:r w:rsidR="00F67CA6" w:rsidRPr="0C3B26E5">
        <w:rPr>
          <w:lang w:val="en-US"/>
        </w:rPr>
        <w:t xml:space="preserve">for the delivery </w:t>
      </w:r>
      <w:r w:rsidR="007E3A8A" w:rsidRPr="0C3B26E5">
        <w:rPr>
          <w:lang w:val="en-US"/>
        </w:rPr>
        <w:t xml:space="preserve">will be </w:t>
      </w:r>
      <w:r w:rsidR="00F67CA6" w:rsidRPr="0C3B26E5">
        <w:rPr>
          <w:lang w:val="en-US"/>
        </w:rPr>
        <w:t xml:space="preserve">made </w:t>
      </w:r>
      <w:r w:rsidR="00016CAE" w:rsidRPr="0C3B26E5">
        <w:rPr>
          <w:lang w:val="en-US"/>
        </w:rPr>
        <w:t xml:space="preserve">by the PSCI </w:t>
      </w:r>
      <w:r w:rsidR="00F67CA6" w:rsidRPr="0C3B26E5">
        <w:rPr>
          <w:lang w:val="en-US"/>
        </w:rPr>
        <w:t xml:space="preserve">to the primary vendor. The </w:t>
      </w:r>
      <w:r w:rsidR="0068095E" w:rsidRPr="0C3B26E5">
        <w:rPr>
          <w:lang w:val="en-US"/>
        </w:rPr>
        <w:t xml:space="preserve">primary vendor will be responsible for the delivery of the secondary vendor’s work </w:t>
      </w:r>
      <w:r w:rsidR="00FC6152" w:rsidRPr="0C3B26E5">
        <w:rPr>
          <w:lang w:val="en-US"/>
        </w:rPr>
        <w:t xml:space="preserve">and </w:t>
      </w:r>
      <w:r w:rsidR="0068095E" w:rsidRPr="0C3B26E5">
        <w:rPr>
          <w:lang w:val="en-US"/>
        </w:rPr>
        <w:t xml:space="preserve">will </w:t>
      </w:r>
      <w:r w:rsidR="00FC6152" w:rsidRPr="0C3B26E5">
        <w:rPr>
          <w:lang w:val="en-US"/>
        </w:rPr>
        <w:t xml:space="preserve">arrange any necessary contracts and payment </w:t>
      </w:r>
      <w:r w:rsidR="00694356" w:rsidRPr="0C3B26E5">
        <w:rPr>
          <w:lang w:val="en-US"/>
        </w:rPr>
        <w:t>agreement with the secondary vendor with no involvement of the PSCI</w:t>
      </w:r>
      <w:r w:rsidR="0068095E" w:rsidRPr="0C3B26E5">
        <w:rPr>
          <w:lang w:val="en-US"/>
        </w:rPr>
        <w:t>.</w:t>
      </w:r>
    </w:p>
    <w:p w14:paraId="2F30BF06" w14:textId="77777777" w:rsidR="00582CF0" w:rsidRDefault="00582CF0" w:rsidP="00870D63"/>
    <w:p w14:paraId="000000A8" w14:textId="5F8E1459" w:rsidR="009E3B2A" w:rsidRDefault="003213F0" w:rsidP="00582CF0">
      <w:pPr>
        <w:pStyle w:val="Heading1"/>
        <w:numPr>
          <w:ilvl w:val="0"/>
          <w:numId w:val="41"/>
        </w:numPr>
      </w:pPr>
      <w:bookmarkStart w:id="10" w:name="_Toc162536102"/>
      <w:r>
        <w:lastRenderedPageBreak/>
        <w:t xml:space="preserve">Process and </w:t>
      </w:r>
      <w:proofErr w:type="gramStart"/>
      <w:r>
        <w:t>timeline</w:t>
      </w:r>
      <w:bookmarkEnd w:id="10"/>
      <w:proofErr w:type="gramEnd"/>
    </w:p>
    <w:p w14:paraId="000000A9" w14:textId="384C1947" w:rsidR="009E3B2A" w:rsidRDefault="003213F0">
      <w:r w:rsidRPr="0C3B26E5">
        <w:rPr>
          <w:lang w:val="en-US"/>
        </w:rPr>
        <w:t xml:space="preserve">Work on this project shall be performed at the Contractors business location. Meetings with </w:t>
      </w:r>
      <w:r w:rsidR="004C3B76" w:rsidRPr="0C3B26E5">
        <w:rPr>
          <w:lang w:val="en-US"/>
        </w:rPr>
        <w:t>t</w:t>
      </w:r>
      <w:r w:rsidRPr="0C3B26E5">
        <w:rPr>
          <w:lang w:val="en-US"/>
        </w:rPr>
        <w:t>he PSCI will be facilitated through Zoom, MS Teams, or a similar platform.</w:t>
      </w:r>
    </w:p>
    <w:p w14:paraId="000000AA" w14:textId="77777777" w:rsidR="009E3B2A" w:rsidRPr="00330FCE" w:rsidRDefault="003213F0" w:rsidP="00582CF0">
      <w:pPr>
        <w:pStyle w:val="Heading2"/>
        <w:numPr>
          <w:ilvl w:val="1"/>
          <w:numId w:val="41"/>
        </w:numPr>
      </w:pPr>
      <w:bookmarkStart w:id="11" w:name="_Toc162536103"/>
      <w:r w:rsidRPr="00330FCE">
        <w:t>Indicative timeline</w:t>
      </w:r>
      <w:bookmarkEnd w:id="11"/>
    </w:p>
    <w:p w14:paraId="000000AB" w14:textId="62292570" w:rsidR="009E3B2A" w:rsidRDefault="00870D63">
      <w:r>
        <w:t>3</w:t>
      </w:r>
      <w:r w:rsidRPr="00870D63">
        <w:rPr>
          <w:vertAlign w:val="superscript"/>
        </w:rPr>
        <w:t>rd</w:t>
      </w:r>
      <w:r>
        <w:t xml:space="preserve"> May 2024</w:t>
      </w:r>
      <w:r w:rsidR="003213F0">
        <w:t xml:space="preserve">: </w:t>
      </w:r>
      <w:r>
        <w:t xml:space="preserve"> </w:t>
      </w:r>
      <w:r w:rsidR="003213F0">
        <w:t xml:space="preserve">Post call for expressions of interest </w:t>
      </w:r>
      <w:r>
        <w:t>PSCI Website</w:t>
      </w:r>
      <w:r w:rsidR="003213F0">
        <w:t xml:space="preserve"> and share RFP with selected </w:t>
      </w:r>
      <w:proofErr w:type="gramStart"/>
      <w:r w:rsidR="003213F0">
        <w:t>parties</w:t>
      </w:r>
      <w:proofErr w:type="gramEnd"/>
    </w:p>
    <w:p w14:paraId="000000AC" w14:textId="47FA3BC7" w:rsidR="009E3B2A" w:rsidRDefault="00582CF0">
      <w:r>
        <w:t>10</w:t>
      </w:r>
      <w:r>
        <w:rPr>
          <w:vertAlign w:val="superscript"/>
        </w:rPr>
        <w:t>th</w:t>
      </w:r>
      <w:r w:rsidR="00870D63">
        <w:t xml:space="preserve"> May 2024:  Interested contractors declare their intention to </w:t>
      </w:r>
      <w:proofErr w:type="gramStart"/>
      <w:r w:rsidR="00870D63">
        <w:t>bid</w:t>
      </w:r>
      <w:proofErr w:type="gramEnd"/>
    </w:p>
    <w:p w14:paraId="69F23127" w14:textId="0823F957" w:rsidR="00870D63" w:rsidRPr="005108CA" w:rsidRDefault="005108CA">
      <w:r>
        <w:t xml:space="preserve">Date to be agreed in </w:t>
      </w:r>
      <w:r w:rsidR="00870D63" w:rsidRPr="005108CA">
        <w:t xml:space="preserve">May 2024:  Online Q&amp;A session for interested </w:t>
      </w:r>
      <w:proofErr w:type="gramStart"/>
      <w:r w:rsidR="00870D63" w:rsidRPr="005108CA">
        <w:t>parties</w:t>
      </w:r>
      <w:proofErr w:type="gramEnd"/>
    </w:p>
    <w:p w14:paraId="39F4F7E2" w14:textId="4389D61E" w:rsidR="00582CF0" w:rsidRDefault="005108CA">
      <w:r>
        <w:t xml:space="preserve">Date to be agreed in </w:t>
      </w:r>
      <w:r w:rsidRPr="005108CA">
        <w:t>May 2024</w:t>
      </w:r>
      <w:r>
        <w:t xml:space="preserve">:  </w:t>
      </w:r>
      <w:r w:rsidR="00582CF0" w:rsidRPr="005108CA">
        <w:t xml:space="preserve">Existing system demos and tours for selected </w:t>
      </w:r>
      <w:proofErr w:type="gramStart"/>
      <w:r w:rsidR="00582CF0" w:rsidRPr="005108CA">
        <w:t>bidders</w:t>
      </w:r>
      <w:proofErr w:type="gramEnd"/>
    </w:p>
    <w:p w14:paraId="296ED3CC" w14:textId="7FAC79E8" w:rsidR="00862EBE" w:rsidRDefault="00862EBE">
      <w:r>
        <w:t>24</w:t>
      </w:r>
      <w:r w:rsidRPr="00862EBE">
        <w:rPr>
          <w:vertAlign w:val="superscript"/>
        </w:rPr>
        <w:t>th</w:t>
      </w:r>
      <w:r>
        <w:t xml:space="preserve"> </w:t>
      </w:r>
      <w:r w:rsidRPr="005108CA">
        <w:t>May 2024</w:t>
      </w:r>
      <w:r>
        <w:t xml:space="preserve">:  PSCI will supply sample Contract Terms to active </w:t>
      </w:r>
      <w:proofErr w:type="gramStart"/>
      <w:r>
        <w:t>bidders</w:t>
      </w:r>
      <w:proofErr w:type="gramEnd"/>
    </w:p>
    <w:p w14:paraId="000000AD" w14:textId="15D9B0C0" w:rsidR="009E3B2A" w:rsidRDefault="00582CF0">
      <w:r>
        <w:t>31</w:t>
      </w:r>
      <w:r w:rsidRPr="00582CF0">
        <w:rPr>
          <w:vertAlign w:val="superscript"/>
        </w:rPr>
        <w:t>st</w:t>
      </w:r>
      <w:r w:rsidR="00870D63">
        <w:t xml:space="preserve"> May 2024:  Bid submission date</w:t>
      </w:r>
    </w:p>
    <w:p w14:paraId="000000AE" w14:textId="509E603E" w:rsidR="009E3B2A" w:rsidRDefault="00582CF0">
      <w:r>
        <w:t>14</w:t>
      </w:r>
      <w:r w:rsidRPr="00582CF0">
        <w:rPr>
          <w:vertAlign w:val="superscript"/>
        </w:rPr>
        <w:t>th</w:t>
      </w:r>
      <w:r>
        <w:t xml:space="preserve"> June</w:t>
      </w:r>
      <w:r w:rsidR="00870D63">
        <w:t xml:space="preserve"> 2024:  </w:t>
      </w:r>
      <w:r w:rsidR="003213F0">
        <w:t xml:space="preserve"> </w:t>
      </w:r>
      <w:r w:rsidR="00870D63">
        <w:t xml:space="preserve">Successful bidder </w:t>
      </w:r>
      <w:proofErr w:type="gramStart"/>
      <w:r w:rsidR="00870D63">
        <w:t>selected</w:t>
      </w:r>
      <w:proofErr w:type="gramEnd"/>
    </w:p>
    <w:p w14:paraId="526AEEC0" w14:textId="112FE89C" w:rsidR="00870D63" w:rsidRDefault="00582CF0">
      <w:r>
        <w:t>W/c 17</w:t>
      </w:r>
      <w:r w:rsidRPr="00582CF0">
        <w:rPr>
          <w:vertAlign w:val="superscript"/>
        </w:rPr>
        <w:t>th</w:t>
      </w:r>
      <w:r>
        <w:t xml:space="preserve"> June</w:t>
      </w:r>
      <w:r w:rsidR="00870D63">
        <w:t xml:space="preserve"> 2024:  Project kick </w:t>
      </w:r>
      <w:proofErr w:type="gramStart"/>
      <w:r w:rsidR="00870D63">
        <w:t>off</w:t>
      </w:r>
      <w:proofErr w:type="gramEnd"/>
    </w:p>
    <w:p w14:paraId="0A531C8E" w14:textId="179B5F08" w:rsidR="00862EBE" w:rsidRDefault="00862EBE">
      <w:r>
        <w:t>The PSCI reserves the right to extend or otherwise modify this indicative timeline.</w:t>
      </w:r>
    </w:p>
    <w:p w14:paraId="1F249E00" w14:textId="77777777" w:rsidR="00862EBE" w:rsidRDefault="00862EBE"/>
    <w:p w14:paraId="70A99611" w14:textId="578DB0BD" w:rsidR="00582CF0" w:rsidRDefault="00870D63">
      <w:r w:rsidRPr="0C3B26E5">
        <w:rPr>
          <w:lang w:val="en-US"/>
        </w:rPr>
        <w:t>We invite interested parties to propose their own time</w:t>
      </w:r>
      <w:r w:rsidR="00862EBE">
        <w:rPr>
          <w:lang w:val="en-US"/>
        </w:rPr>
        <w:t>line</w:t>
      </w:r>
      <w:r w:rsidRPr="0C3B26E5">
        <w:rPr>
          <w:lang w:val="en-US"/>
        </w:rPr>
        <w:t xml:space="preserve"> for system development, demonstration</w:t>
      </w:r>
      <w:r w:rsidR="00582CF0" w:rsidRPr="0C3B26E5">
        <w:rPr>
          <w:lang w:val="en-US"/>
        </w:rPr>
        <w:t>, user testing and go-live date.  Assessing these time</w:t>
      </w:r>
      <w:r w:rsidR="00862EBE">
        <w:rPr>
          <w:lang w:val="en-US"/>
        </w:rPr>
        <w:t>lines</w:t>
      </w:r>
      <w:r w:rsidR="00582CF0" w:rsidRPr="0C3B26E5">
        <w:rPr>
          <w:lang w:val="en-US"/>
        </w:rPr>
        <w:t xml:space="preserve"> will be</w:t>
      </w:r>
      <w:r w:rsidR="00FD2CCF">
        <w:rPr>
          <w:lang w:val="en-US"/>
        </w:rPr>
        <w:t xml:space="preserve"> </w:t>
      </w:r>
      <w:r w:rsidR="00582CF0" w:rsidRPr="0C3B26E5">
        <w:rPr>
          <w:lang w:val="en-US"/>
        </w:rPr>
        <w:t xml:space="preserve">part of the bid selection process. </w:t>
      </w:r>
    </w:p>
    <w:p w14:paraId="5D05B9FA" w14:textId="70F41D65" w:rsidR="00870D63" w:rsidRPr="005108CA" w:rsidRDefault="00FE2A2E" w:rsidP="005108CA">
      <w:pPr>
        <w:jc w:val="center"/>
        <w:rPr>
          <w:b/>
          <w:bCs/>
          <w:i/>
          <w:iCs/>
          <w:lang w:val="en-US"/>
        </w:rPr>
      </w:pPr>
      <w:r w:rsidRPr="005108CA">
        <w:rPr>
          <w:b/>
          <w:bCs/>
          <w:i/>
          <w:iCs/>
          <w:lang w:val="en-US"/>
        </w:rPr>
        <w:t>T</w:t>
      </w:r>
      <w:r w:rsidR="00582CF0" w:rsidRPr="005108CA">
        <w:rPr>
          <w:b/>
          <w:bCs/>
          <w:i/>
          <w:iCs/>
          <w:lang w:val="en-US"/>
        </w:rPr>
        <w:t>he PSCI will be hosting an all-member meeting in person on</w:t>
      </w:r>
      <w:r w:rsidR="00E84553" w:rsidRPr="005108CA">
        <w:rPr>
          <w:b/>
          <w:bCs/>
          <w:i/>
          <w:iCs/>
          <w:lang w:val="en-US"/>
        </w:rPr>
        <w:t xml:space="preserve"> 6</w:t>
      </w:r>
      <w:r w:rsidR="00E84553" w:rsidRPr="005108CA">
        <w:rPr>
          <w:b/>
          <w:bCs/>
          <w:i/>
          <w:iCs/>
          <w:vertAlign w:val="superscript"/>
          <w:lang w:val="en-US"/>
        </w:rPr>
        <w:t>th</w:t>
      </w:r>
      <w:r w:rsidR="00E84553" w:rsidRPr="005108CA">
        <w:rPr>
          <w:b/>
          <w:bCs/>
          <w:i/>
          <w:iCs/>
          <w:lang w:val="en-US"/>
        </w:rPr>
        <w:t xml:space="preserve"> and </w:t>
      </w:r>
      <w:r w:rsidR="00582CF0" w:rsidRPr="005108CA">
        <w:rPr>
          <w:b/>
          <w:bCs/>
          <w:i/>
          <w:iCs/>
          <w:lang w:val="en-US"/>
        </w:rPr>
        <w:t>7</w:t>
      </w:r>
      <w:r w:rsidR="00582CF0" w:rsidRPr="005108CA">
        <w:rPr>
          <w:b/>
          <w:bCs/>
          <w:i/>
          <w:iCs/>
          <w:vertAlign w:val="superscript"/>
          <w:lang w:val="en-US"/>
        </w:rPr>
        <w:t>th</w:t>
      </w:r>
      <w:r w:rsidR="00582CF0" w:rsidRPr="005108CA">
        <w:rPr>
          <w:b/>
          <w:bCs/>
          <w:i/>
          <w:iCs/>
          <w:lang w:val="en-US"/>
        </w:rPr>
        <w:t xml:space="preserve"> November 2024, which would provide an excellent launch date.</w:t>
      </w:r>
      <w:r w:rsidR="00582CF0" w:rsidRPr="005108CA">
        <w:rPr>
          <w:b/>
          <w:bCs/>
          <w:i/>
          <w:iCs/>
          <w:lang w:val="en-US"/>
        </w:rPr>
        <w:br w:type="page"/>
      </w:r>
    </w:p>
    <w:p w14:paraId="000000BD" w14:textId="77777777" w:rsidR="009E3B2A" w:rsidRDefault="003213F0" w:rsidP="00582CF0">
      <w:pPr>
        <w:pStyle w:val="Heading1"/>
        <w:numPr>
          <w:ilvl w:val="0"/>
          <w:numId w:val="41"/>
        </w:numPr>
      </w:pPr>
      <w:bookmarkStart w:id="12" w:name="_Toc162536105"/>
      <w:r>
        <w:lastRenderedPageBreak/>
        <w:t>Engaging with this opportunity</w:t>
      </w:r>
      <w:bookmarkEnd w:id="12"/>
    </w:p>
    <w:p w14:paraId="000000BE" w14:textId="1308E774" w:rsidR="009E3B2A" w:rsidRDefault="003213F0">
      <w:r>
        <w:t xml:space="preserve">The PSCI encourages all </w:t>
      </w:r>
      <w:r w:rsidR="009D476A">
        <w:t>vendor</w:t>
      </w:r>
      <w:r>
        <w:t>s who meet the requirements to engage with this opportunity to its fullest and take advantage of the opportunities to clarify and offer any questions and/or suggestions where possible.</w:t>
      </w:r>
      <w:r w:rsidR="00862EBE">
        <w:t xml:space="preserve">  Respondents will not be compensated or reimbursed for any costs incurred as part of this RFP process.</w:t>
      </w:r>
    </w:p>
    <w:p w14:paraId="000000BF" w14:textId="77777777" w:rsidR="009E3B2A" w:rsidRDefault="003213F0">
      <w:r w:rsidRPr="0C3B26E5">
        <w:rPr>
          <w:lang w:val="en-US"/>
        </w:rPr>
        <w:t xml:space="preserve">Please ensure you have read and understood all procurement timelines, </w:t>
      </w:r>
      <w:proofErr w:type="gramStart"/>
      <w:r w:rsidRPr="0C3B26E5">
        <w:rPr>
          <w:lang w:val="en-US"/>
        </w:rPr>
        <w:t>requirements</w:t>
      </w:r>
      <w:proofErr w:type="gramEnd"/>
      <w:r w:rsidRPr="0C3B26E5">
        <w:rPr>
          <w:lang w:val="en-US"/>
        </w:rPr>
        <w:t xml:space="preserve"> and terms prior to your submission.</w:t>
      </w:r>
    </w:p>
    <w:p w14:paraId="000000C0" w14:textId="77777777" w:rsidR="009E3B2A" w:rsidRDefault="003213F0" w:rsidP="00582CF0">
      <w:pPr>
        <w:pStyle w:val="Heading2"/>
        <w:numPr>
          <w:ilvl w:val="1"/>
          <w:numId w:val="41"/>
        </w:numPr>
      </w:pPr>
      <w:bookmarkStart w:id="13" w:name="_Toc162536106"/>
      <w:r>
        <w:t>Clarification questions and engagement</w:t>
      </w:r>
      <w:bookmarkEnd w:id="13"/>
    </w:p>
    <w:p w14:paraId="000000C1" w14:textId="5E5E5649" w:rsidR="009E3B2A" w:rsidRDefault="003213F0">
      <w:r w:rsidRPr="0C3B26E5">
        <w:rPr>
          <w:lang w:val="en-US"/>
        </w:rPr>
        <w:t xml:space="preserve">To help, we are holding an online Question and Answer session on </w:t>
      </w:r>
      <w:r w:rsidR="005108CA">
        <w:rPr>
          <w:lang w:val="en-US"/>
        </w:rPr>
        <w:t>a date to be agreed.</w:t>
      </w:r>
      <w:r w:rsidR="00870D63" w:rsidRPr="0C3B26E5">
        <w:rPr>
          <w:lang w:val="en-US"/>
        </w:rPr>
        <w:t xml:space="preserve"> T</w:t>
      </w:r>
      <w:r w:rsidRPr="0C3B26E5">
        <w:rPr>
          <w:lang w:val="en-US"/>
        </w:rPr>
        <w:t>he session is a chance to increase your understanding of our needs and the detail contained in this tender opportunity.</w:t>
      </w:r>
    </w:p>
    <w:p w14:paraId="000000C2" w14:textId="011921D3" w:rsidR="009E3B2A" w:rsidRDefault="003213F0">
      <w:r w:rsidRPr="00C54558">
        <w:t xml:space="preserve">To register your interest in attending and to receive a link to the session, please </w:t>
      </w:r>
      <w:proofErr w:type="gramStart"/>
      <w:r w:rsidRPr="00C54558">
        <w:t xml:space="preserve">email </w:t>
      </w:r>
      <w:r w:rsidR="005108CA" w:rsidRPr="00C54558">
        <w:rPr>
          <w:rStyle w:val="Hyperlink"/>
          <w:color w:val="000000" w:themeColor="text1"/>
          <w:u w:val="none"/>
        </w:rPr>
        <w:t>:</w:t>
      </w:r>
      <w:proofErr w:type="gramEnd"/>
      <w:r w:rsidR="005108CA" w:rsidRPr="00C54558">
        <w:rPr>
          <w:rStyle w:val="Hyperlink"/>
          <w:color w:val="000000" w:themeColor="text1"/>
        </w:rPr>
        <w:t xml:space="preserve">  </w:t>
      </w:r>
      <w:r w:rsidR="00000000" w:rsidRPr="00C54558">
        <w:fldChar w:fldCharType="begin"/>
      </w:r>
      <w:r w:rsidR="00000000" w:rsidRPr="00C54558">
        <w:instrText>HYPERLINK "mailto:LinkRFP@pscinitiative.org"</w:instrText>
      </w:r>
      <w:r w:rsidR="00000000" w:rsidRPr="00C54558">
        <w:fldChar w:fldCharType="separate"/>
      </w:r>
      <w:r w:rsidR="005108CA" w:rsidRPr="00C54558">
        <w:rPr>
          <w:rStyle w:val="Hyperlink"/>
          <w:rFonts w:ascii="Arial" w:hAnsi="Arial" w:cs="Arial"/>
          <w:sz w:val="23"/>
          <w:szCs w:val="23"/>
          <w:shd w:val="clear" w:color="auto" w:fill="FFFFFF"/>
        </w:rPr>
        <w:t>LinkRFP@pscinitiative.org</w:t>
      </w:r>
      <w:r w:rsidR="00000000" w:rsidRPr="00C54558">
        <w:rPr>
          <w:rStyle w:val="Hyperlink"/>
          <w:rFonts w:ascii="Arial" w:hAnsi="Arial" w:cs="Arial"/>
          <w:sz w:val="23"/>
          <w:szCs w:val="23"/>
          <w:shd w:val="clear" w:color="auto" w:fill="FFFFFF"/>
        </w:rPr>
        <w:fldChar w:fldCharType="end"/>
      </w:r>
      <w:r w:rsidR="005108CA" w:rsidRPr="00C54558">
        <w:rPr>
          <w:rStyle w:val="Hyperlink"/>
          <w:rFonts w:ascii="Arial" w:hAnsi="Arial" w:cs="Arial"/>
          <w:sz w:val="23"/>
          <w:szCs w:val="23"/>
          <w:shd w:val="clear" w:color="auto" w:fill="FFFFFF"/>
        </w:rPr>
        <w:t>.</w:t>
      </w:r>
    </w:p>
    <w:p w14:paraId="000000C3" w14:textId="77777777" w:rsidR="009E3B2A" w:rsidRDefault="003213F0" w:rsidP="00582CF0">
      <w:pPr>
        <w:pStyle w:val="Heading2"/>
        <w:numPr>
          <w:ilvl w:val="1"/>
          <w:numId w:val="41"/>
        </w:numPr>
      </w:pPr>
      <w:bookmarkStart w:id="14" w:name="_Toc162536107"/>
      <w:r>
        <w:t>Response method</w:t>
      </w:r>
      <w:bookmarkEnd w:id="14"/>
    </w:p>
    <w:p w14:paraId="000000C4" w14:textId="601896B0" w:rsidR="009E3B2A" w:rsidRDefault="003213F0">
      <w:r w:rsidRPr="0C3B26E5">
        <w:rPr>
          <w:lang w:val="en-US"/>
        </w:rPr>
        <w:t xml:space="preserve">For this opportunity, </w:t>
      </w:r>
      <w:r w:rsidR="00803D6C" w:rsidRPr="0C3B26E5">
        <w:rPr>
          <w:lang w:val="en-US"/>
        </w:rPr>
        <w:t>t</w:t>
      </w:r>
      <w:r w:rsidRPr="0C3B26E5">
        <w:rPr>
          <w:lang w:val="en-US"/>
        </w:rPr>
        <w:t>he PSCI expects proposals in a written format of their choice which provides a clear and evident understanding of the requirements.</w:t>
      </w:r>
    </w:p>
    <w:p w14:paraId="000000C5" w14:textId="1EAA6E9B" w:rsidR="009E3B2A" w:rsidRDefault="003213F0">
      <w:r w:rsidRPr="0C3B26E5">
        <w:rPr>
          <w:lang w:val="en-US"/>
        </w:rPr>
        <w:t xml:space="preserve">Your proposal should cover the delivery </w:t>
      </w:r>
      <w:r w:rsidR="00870D63" w:rsidRPr="0C3B26E5">
        <w:rPr>
          <w:lang w:val="en-US"/>
        </w:rPr>
        <w:t>of the project</w:t>
      </w:r>
      <w:r w:rsidRPr="0C3B26E5">
        <w:rPr>
          <w:lang w:val="en-US"/>
        </w:rPr>
        <w:t xml:space="preserve"> in a clear and evident manner and detail where appropriate if a third-part</w:t>
      </w:r>
      <w:r w:rsidR="00870D63" w:rsidRPr="0C3B26E5">
        <w:rPr>
          <w:lang w:val="en-US"/>
        </w:rPr>
        <w:t>ies</w:t>
      </w:r>
      <w:r w:rsidRPr="0C3B26E5">
        <w:rPr>
          <w:lang w:val="en-US"/>
        </w:rPr>
        <w:t xml:space="preserve"> or </w:t>
      </w:r>
      <w:r w:rsidR="00870D63" w:rsidRPr="0C3B26E5">
        <w:rPr>
          <w:lang w:val="en-US"/>
        </w:rPr>
        <w:t>other partners</w:t>
      </w:r>
      <w:r w:rsidRPr="0C3B26E5">
        <w:rPr>
          <w:lang w:val="en-US"/>
        </w:rPr>
        <w:t xml:space="preserve"> will be utilized – the use of </w:t>
      </w:r>
      <w:r w:rsidR="00870D63" w:rsidRPr="0C3B26E5">
        <w:rPr>
          <w:lang w:val="en-US"/>
        </w:rPr>
        <w:t xml:space="preserve">partners, </w:t>
      </w:r>
      <w:r w:rsidRPr="0C3B26E5">
        <w:rPr>
          <w:lang w:val="en-US"/>
        </w:rPr>
        <w:t xml:space="preserve">third parties and or subcontractors is at the sole liability of the </w:t>
      </w:r>
      <w:r w:rsidR="00E0052F">
        <w:rPr>
          <w:lang w:val="en-US"/>
        </w:rPr>
        <w:t>c</w:t>
      </w:r>
      <w:r w:rsidRPr="0C3B26E5">
        <w:rPr>
          <w:lang w:val="en-US"/>
        </w:rPr>
        <w:t xml:space="preserve">ontractor of which enters into any agreement with </w:t>
      </w:r>
      <w:r w:rsidR="00C00124" w:rsidRPr="0C3B26E5">
        <w:rPr>
          <w:lang w:val="en-US"/>
        </w:rPr>
        <w:t>t</w:t>
      </w:r>
      <w:r w:rsidRPr="0C3B26E5">
        <w:rPr>
          <w:lang w:val="en-US"/>
        </w:rPr>
        <w:t>he PSCI.</w:t>
      </w:r>
    </w:p>
    <w:p w14:paraId="000000C6" w14:textId="77777777" w:rsidR="009E3B2A" w:rsidRDefault="003213F0">
      <w:r>
        <w:t>Within your proposal, you should highlight key areas of expertise, knowledge, and experience in relation to the requirements detailed in the schedules of this RFP, and offer the following:</w:t>
      </w:r>
    </w:p>
    <w:p w14:paraId="000000C7" w14:textId="53E3E384" w:rsidR="009E3B2A" w:rsidRDefault="003213F0" w:rsidP="0C3B26E5">
      <w:pPr>
        <w:numPr>
          <w:ilvl w:val="0"/>
          <w:numId w:val="28"/>
        </w:numPr>
        <w:spacing w:after="0"/>
        <w:rPr>
          <w:lang w:val="en-US"/>
        </w:rPr>
      </w:pPr>
      <w:r w:rsidRPr="0C3B26E5">
        <w:rPr>
          <w:lang w:val="en-US"/>
        </w:rPr>
        <w:t xml:space="preserve">The </w:t>
      </w:r>
      <w:r w:rsidR="0094588F" w:rsidRPr="0C3B26E5">
        <w:rPr>
          <w:lang w:val="en-US"/>
        </w:rPr>
        <w:t xml:space="preserve">detailed </w:t>
      </w:r>
      <w:r w:rsidRPr="0C3B26E5">
        <w:rPr>
          <w:lang w:val="en-US"/>
        </w:rPr>
        <w:t xml:space="preserve">approach and methodology that will be taken for the delivery of </w:t>
      </w:r>
      <w:r w:rsidR="00870D63" w:rsidRPr="0C3B26E5">
        <w:rPr>
          <w:lang w:val="en-US"/>
        </w:rPr>
        <w:t xml:space="preserve">your proposed </w:t>
      </w:r>
      <w:proofErr w:type="gramStart"/>
      <w:r w:rsidR="00870D63" w:rsidRPr="0C3B26E5">
        <w:rPr>
          <w:lang w:val="en-US"/>
        </w:rPr>
        <w:t>solution</w:t>
      </w:r>
      <w:proofErr w:type="gramEnd"/>
    </w:p>
    <w:p w14:paraId="000000C8" w14:textId="77777777" w:rsidR="009E3B2A" w:rsidRDefault="003213F0" w:rsidP="0C3B26E5">
      <w:pPr>
        <w:numPr>
          <w:ilvl w:val="0"/>
          <w:numId w:val="28"/>
        </w:numPr>
        <w:spacing w:after="0"/>
        <w:rPr>
          <w:lang w:val="en-US"/>
        </w:rPr>
      </w:pPr>
      <w:r w:rsidRPr="0C3B26E5">
        <w:rPr>
          <w:lang w:val="en-US"/>
        </w:rPr>
        <w:t xml:space="preserve">Technologies utilized for design, development, hosting, support, and project/delivery </w:t>
      </w:r>
      <w:proofErr w:type="gramStart"/>
      <w:r w:rsidRPr="0C3B26E5">
        <w:rPr>
          <w:lang w:val="en-US"/>
        </w:rPr>
        <w:t>management</w:t>
      </w:r>
      <w:proofErr w:type="gramEnd"/>
    </w:p>
    <w:p w14:paraId="000000C9" w14:textId="77777777" w:rsidR="009E3B2A" w:rsidRDefault="003213F0">
      <w:pPr>
        <w:numPr>
          <w:ilvl w:val="0"/>
          <w:numId w:val="28"/>
        </w:numPr>
        <w:spacing w:after="0"/>
      </w:pPr>
      <w:r>
        <w:t xml:space="preserve">Service Level Agreements for support and </w:t>
      </w:r>
      <w:proofErr w:type="gramStart"/>
      <w:r>
        <w:t>hosting</w:t>
      </w:r>
      <w:proofErr w:type="gramEnd"/>
    </w:p>
    <w:p w14:paraId="000000CA" w14:textId="75145940" w:rsidR="009E3B2A" w:rsidRDefault="003213F0">
      <w:pPr>
        <w:numPr>
          <w:ilvl w:val="0"/>
          <w:numId w:val="28"/>
        </w:numPr>
        <w:spacing w:after="0"/>
      </w:pPr>
      <w:r w:rsidRPr="0C3B26E5">
        <w:rPr>
          <w:lang w:val="en-US"/>
        </w:rPr>
        <w:t xml:space="preserve">The individual/teams delivering the work, including </w:t>
      </w:r>
      <w:r w:rsidR="00CD3739" w:rsidRPr="0C3B26E5">
        <w:rPr>
          <w:lang w:val="en-US"/>
        </w:rPr>
        <w:t>what % of their time will be allocated to this project</w:t>
      </w:r>
      <w:r w:rsidR="00C6473C" w:rsidRPr="0C3B26E5">
        <w:rPr>
          <w:lang w:val="en-US"/>
        </w:rPr>
        <w:t xml:space="preserve"> and their availability throughout the duration of the project</w:t>
      </w:r>
      <w:r w:rsidR="00CD3739" w:rsidRPr="0C3B26E5">
        <w:rPr>
          <w:lang w:val="en-US"/>
        </w:rPr>
        <w:t xml:space="preserve">, </w:t>
      </w:r>
      <w:r w:rsidRPr="0C3B26E5">
        <w:rPr>
          <w:lang w:val="en-US"/>
        </w:rPr>
        <w:t>point of contact and escalation (</w:t>
      </w:r>
      <w:proofErr w:type="spellStart"/>
      <w:r w:rsidRPr="0C3B26E5">
        <w:rPr>
          <w:lang w:val="en-US"/>
        </w:rPr>
        <w:t>cvs</w:t>
      </w:r>
      <w:proofErr w:type="spellEnd"/>
      <w:r w:rsidRPr="0C3B26E5">
        <w:rPr>
          <w:lang w:val="en-US"/>
        </w:rPr>
        <w:t xml:space="preserve"> are not required)</w:t>
      </w:r>
    </w:p>
    <w:p w14:paraId="000000CB" w14:textId="622184A3" w:rsidR="009E3B2A" w:rsidRDefault="003213F0">
      <w:pPr>
        <w:numPr>
          <w:ilvl w:val="0"/>
          <w:numId w:val="28"/>
        </w:numPr>
        <w:spacing w:after="0"/>
      </w:pPr>
      <w:r w:rsidRPr="0C3B26E5">
        <w:rPr>
          <w:lang w:val="en-US"/>
        </w:rPr>
        <w:lastRenderedPageBreak/>
        <w:t>Evidence of your experience of developing digital experience platforms</w:t>
      </w:r>
      <w:r w:rsidR="00870D63" w:rsidRPr="0C3B26E5">
        <w:rPr>
          <w:lang w:val="en-US"/>
        </w:rPr>
        <w:t xml:space="preserve">, particularly those which facilitate membership </w:t>
      </w:r>
      <w:proofErr w:type="spellStart"/>
      <w:r w:rsidR="00870D63" w:rsidRPr="0C3B26E5">
        <w:rPr>
          <w:lang w:val="en-US"/>
        </w:rPr>
        <w:t>organisations</w:t>
      </w:r>
      <w:proofErr w:type="spellEnd"/>
      <w:r w:rsidR="00870D63" w:rsidRPr="0C3B26E5">
        <w:rPr>
          <w:lang w:val="en-US"/>
        </w:rPr>
        <w:t xml:space="preserve"> and information exchange platforms.</w:t>
      </w:r>
    </w:p>
    <w:p w14:paraId="000000CC" w14:textId="78638AFB" w:rsidR="009E3B2A" w:rsidRDefault="003213F0" w:rsidP="0C3B26E5">
      <w:pPr>
        <w:numPr>
          <w:ilvl w:val="0"/>
          <w:numId w:val="28"/>
        </w:numPr>
        <w:spacing w:after="0"/>
        <w:rPr>
          <w:lang w:val="en-US"/>
        </w:rPr>
      </w:pPr>
      <w:r w:rsidRPr="0C3B26E5">
        <w:rPr>
          <w:lang w:val="en-US"/>
        </w:rPr>
        <w:t xml:space="preserve">Evidence </w:t>
      </w:r>
      <w:r w:rsidR="00132BCD" w:rsidRPr="0C3B26E5">
        <w:rPr>
          <w:lang w:val="en-US"/>
        </w:rPr>
        <w:t xml:space="preserve">of </w:t>
      </w:r>
      <w:r w:rsidRPr="0C3B26E5">
        <w:rPr>
          <w:lang w:val="en-US"/>
        </w:rPr>
        <w:t xml:space="preserve">experience in utilizing user-research to develop user-centric </w:t>
      </w:r>
      <w:proofErr w:type="gramStart"/>
      <w:r w:rsidRPr="0C3B26E5">
        <w:rPr>
          <w:lang w:val="en-US"/>
        </w:rPr>
        <w:t>services</w:t>
      </w:r>
      <w:proofErr w:type="gramEnd"/>
    </w:p>
    <w:p w14:paraId="39E1A0D6" w14:textId="4B6C6782" w:rsidR="0029650F" w:rsidRPr="00870D63" w:rsidRDefault="0029650F">
      <w:pPr>
        <w:numPr>
          <w:ilvl w:val="0"/>
          <w:numId w:val="28"/>
        </w:numPr>
        <w:spacing w:after="0"/>
      </w:pPr>
      <w:r w:rsidRPr="00870D63">
        <w:t xml:space="preserve">Evidence of your experience developing </w:t>
      </w:r>
      <w:r w:rsidR="004C7DC6" w:rsidRPr="00870D63">
        <w:t xml:space="preserve">complex </w:t>
      </w:r>
      <w:r w:rsidR="000F7B04" w:rsidRPr="00870D63">
        <w:t>audit-sharing platforms</w:t>
      </w:r>
    </w:p>
    <w:p w14:paraId="000000CD" w14:textId="453E7AA9" w:rsidR="009E3B2A" w:rsidRDefault="003213F0">
      <w:pPr>
        <w:numPr>
          <w:ilvl w:val="0"/>
          <w:numId w:val="28"/>
        </w:numPr>
        <w:spacing w:after="0"/>
      </w:pPr>
      <w:r>
        <w:t>Evidence</w:t>
      </w:r>
      <w:r w:rsidR="00132BCD">
        <w:t xml:space="preserve"> of</w:t>
      </w:r>
      <w:r>
        <w:t xml:space="preserve"> your experience of working with eLearning (ideally SCORM compatible content</w:t>
      </w:r>
      <w:r w:rsidR="00450A84">
        <w:t>, Learnster</w:t>
      </w:r>
      <w:r>
        <w:t>)</w:t>
      </w:r>
    </w:p>
    <w:p w14:paraId="311899CB" w14:textId="6CF391EA" w:rsidR="00862EBE" w:rsidRDefault="00862EBE">
      <w:pPr>
        <w:numPr>
          <w:ilvl w:val="0"/>
          <w:numId w:val="28"/>
        </w:numPr>
        <w:spacing w:after="0"/>
      </w:pPr>
      <w:r>
        <w:t xml:space="preserve">Your proposed geographical location for platform hosting and </w:t>
      </w:r>
      <w:r w:rsidR="00623DD0">
        <w:t>any implications for data transfer regulations in that country.</w:t>
      </w:r>
    </w:p>
    <w:p w14:paraId="281C093B" w14:textId="3E0E3326" w:rsidR="00623DD0" w:rsidRDefault="00623DD0">
      <w:pPr>
        <w:numPr>
          <w:ilvl w:val="0"/>
          <w:numId w:val="28"/>
        </w:numPr>
        <w:spacing w:after="0"/>
      </w:pPr>
      <w:r>
        <w:t>Your proposed cloud partner, and details of their performance such as system uptime, login time, page load time etc.</w:t>
      </w:r>
    </w:p>
    <w:p w14:paraId="000000CE" w14:textId="282CC8D3" w:rsidR="009E3B2A" w:rsidRPr="00862EBE" w:rsidRDefault="003213F0" w:rsidP="00862EBE">
      <w:pPr>
        <w:numPr>
          <w:ilvl w:val="0"/>
          <w:numId w:val="28"/>
        </w:numPr>
        <w:spacing w:after="0"/>
      </w:pPr>
      <w:r w:rsidRPr="00862EBE">
        <w:t>Evidence</w:t>
      </w:r>
      <w:r w:rsidR="00132BCD" w:rsidRPr="00862EBE">
        <w:t xml:space="preserve"> of</w:t>
      </w:r>
      <w:r w:rsidRPr="00862EBE">
        <w:t xml:space="preserve"> your experience in developing and scaling products at pace (an agile methodology would be an asset)</w:t>
      </w:r>
    </w:p>
    <w:p w14:paraId="6F9081ED" w14:textId="2FC9F751" w:rsidR="00862EBE" w:rsidRPr="00862EBE" w:rsidRDefault="00862EBE" w:rsidP="00862EBE">
      <w:pPr>
        <w:numPr>
          <w:ilvl w:val="0"/>
          <w:numId w:val="28"/>
        </w:numPr>
        <w:spacing w:after="0"/>
      </w:pPr>
      <w:r w:rsidRPr="00862EBE">
        <w:t>Your agreement to the example Contract Terms supplied and the other requirements in section 6 of this this RFP</w:t>
      </w:r>
      <w:r>
        <w:br/>
      </w:r>
    </w:p>
    <w:p w14:paraId="78DD87F4" w14:textId="3C71313D" w:rsidR="00862EBE" w:rsidRPr="00862EBE" w:rsidRDefault="00862EBE" w:rsidP="00862EBE">
      <w:pPr>
        <w:rPr>
          <w:lang w:val="en-US"/>
        </w:rPr>
      </w:pPr>
      <w:r w:rsidRPr="00862EBE">
        <w:rPr>
          <w:lang w:val="en-US"/>
        </w:rPr>
        <w:t>The PSCI anticipates that this RFP process will also be a learning process for the PSCI and may result in modifications or expansions of the PSCI’s plans.  Accordingly, responses to this RFP should not contain trade secrets or confidential information of the respondent. While the PSCI will not publicly distribute RFP response or share specific RFP responses with other respondents, the PSCI may freely utilize any ideas or feedback provided by respondents or know-how gained from this process without restriction or obligation to the respondents.</w:t>
      </w:r>
    </w:p>
    <w:p w14:paraId="38F3311F" w14:textId="6DBE1DAF" w:rsidR="00582CF0" w:rsidRDefault="003213F0" w:rsidP="00582CF0">
      <w:r w:rsidRPr="0C3B26E5">
        <w:rPr>
          <w:lang w:val="en-US"/>
        </w:rPr>
        <w:t>Your commercial response can be provided within your proposal</w:t>
      </w:r>
      <w:r w:rsidR="00203F81">
        <w:rPr>
          <w:lang w:val="en-US"/>
        </w:rPr>
        <w:t xml:space="preserve"> in a form that aligns with your approach</w:t>
      </w:r>
      <w:r w:rsidRPr="0C3B26E5">
        <w:rPr>
          <w:lang w:val="en-US"/>
        </w:rPr>
        <w:t xml:space="preserve">, however it must also </w:t>
      </w:r>
      <w:r w:rsidR="00582CF0" w:rsidRPr="0C3B26E5">
        <w:rPr>
          <w:lang w:val="en-US"/>
        </w:rPr>
        <w:t>contain the following pricing matrix</w:t>
      </w:r>
      <w:r w:rsidR="008C0A92">
        <w:rPr>
          <w:lang w:val="en-US"/>
        </w:rPr>
        <w:t>:</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952"/>
        <w:gridCol w:w="4048"/>
      </w:tblGrid>
      <w:tr w:rsidR="00582CF0" w:rsidRPr="00A4793C" w14:paraId="04F03E1C" w14:textId="77777777" w:rsidTr="00A4793C">
        <w:trPr>
          <w:trHeight w:val="20"/>
        </w:trPr>
        <w:tc>
          <w:tcPr>
            <w:tcW w:w="4952" w:type="dxa"/>
            <w:shd w:val="clear" w:color="auto" w:fill="auto"/>
            <w:tcMar>
              <w:top w:w="100" w:type="dxa"/>
              <w:left w:w="100" w:type="dxa"/>
              <w:bottom w:w="100" w:type="dxa"/>
              <w:right w:w="100" w:type="dxa"/>
            </w:tcMar>
          </w:tcPr>
          <w:p w14:paraId="64B05265" w14:textId="6560E751" w:rsidR="00582CF0" w:rsidRPr="00A4793C" w:rsidRDefault="00582CF0" w:rsidP="00A77BF5">
            <w:pPr>
              <w:widowControl w:val="0"/>
              <w:pBdr>
                <w:top w:val="nil"/>
                <w:left w:val="nil"/>
                <w:bottom w:val="nil"/>
                <w:right w:val="nil"/>
                <w:between w:val="nil"/>
              </w:pBdr>
              <w:spacing w:after="0" w:line="240" w:lineRule="auto"/>
              <w:rPr>
                <w:b/>
                <w:sz w:val="20"/>
                <w:szCs w:val="20"/>
              </w:rPr>
            </w:pPr>
            <w:r w:rsidRPr="00A4793C">
              <w:rPr>
                <w:b/>
                <w:sz w:val="20"/>
                <w:szCs w:val="20"/>
              </w:rPr>
              <w:t>Element</w:t>
            </w:r>
          </w:p>
        </w:tc>
        <w:tc>
          <w:tcPr>
            <w:tcW w:w="4048" w:type="dxa"/>
            <w:shd w:val="clear" w:color="auto" w:fill="auto"/>
            <w:tcMar>
              <w:top w:w="100" w:type="dxa"/>
              <w:left w:w="100" w:type="dxa"/>
              <w:bottom w:w="100" w:type="dxa"/>
              <w:right w:w="100" w:type="dxa"/>
            </w:tcMar>
          </w:tcPr>
          <w:p w14:paraId="5B55C841" w14:textId="4155D5B1" w:rsidR="00582CF0" w:rsidRPr="00A4793C" w:rsidRDefault="00582CF0" w:rsidP="00A77BF5">
            <w:pPr>
              <w:widowControl w:val="0"/>
              <w:pBdr>
                <w:top w:val="nil"/>
                <w:left w:val="nil"/>
                <w:bottom w:val="nil"/>
                <w:right w:val="nil"/>
                <w:between w:val="nil"/>
              </w:pBdr>
              <w:spacing w:after="0" w:line="240" w:lineRule="auto"/>
              <w:rPr>
                <w:b/>
                <w:sz w:val="20"/>
                <w:szCs w:val="20"/>
              </w:rPr>
            </w:pPr>
            <w:r w:rsidRPr="00A4793C">
              <w:rPr>
                <w:b/>
                <w:sz w:val="20"/>
                <w:szCs w:val="20"/>
              </w:rPr>
              <w:t>Price (</w:t>
            </w:r>
            <w:r w:rsidR="00296AC6" w:rsidRPr="00A4793C">
              <w:rPr>
                <w:b/>
                <w:sz w:val="20"/>
                <w:szCs w:val="20"/>
              </w:rPr>
              <w:t>$</w:t>
            </w:r>
            <w:r w:rsidRPr="00A4793C">
              <w:rPr>
                <w:b/>
                <w:sz w:val="20"/>
                <w:szCs w:val="20"/>
              </w:rPr>
              <w:t>)</w:t>
            </w:r>
          </w:p>
        </w:tc>
      </w:tr>
      <w:tr w:rsidR="00582CF0" w:rsidRPr="00A4793C" w14:paraId="21AF7538" w14:textId="77777777" w:rsidTr="00A4793C">
        <w:trPr>
          <w:trHeight w:val="20"/>
        </w:trPr>
        <w:tc>
          <w:tcPr>
            <w:tcW w:w="4952" w:type="dxa"/>
            <w:shd w:val="clear" w:color="auto" w:fill="auto"/>
            <w:tcMar>
              <w:top w:w="100" w:type="dxa"/>
              <w:left w:w="100" w:type="dxa"/>
              <w:bottom w:w="100" w:type="dxa"/>
              <w:right w:w="100" w:type="dxa"/>
            </w:tcMar>
          </w:tcPr>
          <w:p w14:paraId="0F8B5925" w14:textId="14F3B23B" w:rsidR="00582CF0" w:rsidRPr="00A4793C" w:rsidRDefault="00231A53" w:rsidP="00A77BF5">
            <w:pPr>
              <w:widowControl w:val="0"/>
              <w:pBdr>
                <w:top w:val="nil"/>
                <w:left w:val="nil"/>
                <w:bottom w:val="nil"/>
                <w:right w:val="nil"/>
                <w:between w:val="nil"/>
              </w:pBdr>
              <w:spacing w:after="0" w:line="240" w:lineRule="auto"/>
              <w:rPr>
                <w:b/>
                <w:bCs/>
                <w:sz w:val="20"/>
                <w:szCs w:val="20"/>
              </w:rPr>
            </w:pPr>
            <w:r w:rsidRPr="00A4793C">
              <w:rPr>
                <w:b/>
                <w:bCs/>
                <w:sz w:val="20"/>
                <w:szCs w:val="20"/>
              </w:rPr>
              <w:t>One-off costs</w:t>
            </w:r>
          </w:p>
        </w:tc>
        <w:tc>
          <w:tcPr>
            <w:tcW w:w="4048" w:type="dxa"/>
            <w:shd w:val="clear" w:color="auto" w:fill="auto"/>
            <w:tcMar>
              <w:top w:w="100" w:type="dxa"/>
              <w:left w:w="100" w:type="dxa"/>
              <w:bottom w:w="100" w:type="dxa"/>
              <w:right w:w="100" w:type="dxa"/>
            </w:tcMar>
          </w:tcPr>
          <w:p w14:paraId="6FE790EB" w14:textId="77777777" w:rsidR="00582CF0" w:rsidRPr="00A4793C" w:rsidRDefault="00582CF0" w:rsidP="00A77BF5">
            <w:pPr>
              <w:widowControl w:val="0"/>
              <w:pBdr>
                <w:top w:val="nil"/>
                <w:left w:val="nil"/>
                <w:bottom w:val="nil"/>
                <w:right w:val="nil"/>
                <w:between w:val="nil"/>
              </w:pBdr>
              <w:spacing w:after="0" w:line="240" w:lineRule="auto"/>
              <w:rPr>
                <w:sz w:val="20"/>
                <w:szCs w:val="20"/>
              </w:rPr>
            </w:pPr>
          </w:p>
        </w:tc>
      </w:tr>
      <w:tr w:rsidR="00231A53" w:rsidRPr="00A4793C" w14:paraId="1DC04003" w14:textId="77777777" w:rsidTr="00A4793C">
        <w:trPr>
          <w:trHeight w:val="20"/>
        </w:trPr>
        <w:tc>
          <w:tcPr>
            <w:tcW w:w="4952" w:type="dxa"/>
            <w:shd w:val="clear" w:color="auto" w:fill="auto"/>
            <w:tcMar>
              <w:top w:w="100" w:type="dxa"/>
              <w:left w:w="100" w:type="dxa"/>
              <w:bottom w:w="100" w:type="dxa"/>
              <w:right w:w="100" w:type="dxa"/>
            </w:tcMar>
          </w:tcPr>
          <w:p w14:paraId="51EF8B97" w14:textId="0A0DBE42" w:rsidR="00231A53" w:rsidRPr="00A4793C" w:rsidDel="00231A53" w:rsidRDefault="00231A53" w:rsidP="00A77BF5">
            <w:pPr>
              <w:widowControl w:val="0"/>
              <w:pBdr>
                <w:top w:val="nil"/>
                <w:left w:val="nil"/>
                <w:bottom w:val="nil"/>
                <w:right w:val="nil"/>
                <w:between w:val="nil"/>
              </w:pBdr>
              <w:spacing w:after="0" w:line="240" w:lineRule="auto"/>
              <w:rPr>
                <w:sz w:val="20"/>
                <w:szCs w:val="20"/>
              </w:rPr>
            </w:pPr>
            <w:r w:rsidRPr="00A4793C">
              <w:rPr>
                <w:sz w:val="20"/>
                <w:szCs w:val="20"/>
              </w:rPr>
              <w:t>System development - time</w:t>
            </w:r>
          </w:p>
        </w:tc>
        <w:tc>
          <w:tcPr>
            <w:tcW w:w="4048" w:type="dxa"/>
            <w:shd w:val="clear" w:color="auto" w:fill="auto"/>
            <w:tcMar>
              <w:top w:w="100" w:type="dxa"/>
              <w:left w:w="100" w:type="dxa"/>
              <w:bottom w:w="100" w:type="dxa"/>
              <w:right w:w="100" w:type="dxa"/>
            </w:tcMar>
          </w:tcPr>
          <w:p w14:paraId="6DCAF259" w14:textId="77777777" w:rsidR="00231A53" w:rsidRPr="00A4793C" w:rsidRDefault="00231A53" w:rsidP="00A77BF5">
            <w:pPr>
              <w:widowControl w:val="0"/>
              <w:pBdr>
                <w:top w:val="nil"/>
                <w:left w:val="nil"/>
                <w:bottom w:val="nil"/>
                <w:right w:val="nil"/>
                <w:between w:val="nil"/>
              </w:pBdr>
              <w:spacing w:after="0" w:line="240" w:lineRule="auto"/>
              <w:rPr>
                <w:sz w:val="20"/>
                <w:szCs w:val="20"/>
              </w:rPr>
            </w:pPr>
          </w:p>
        </w:tc>
      </w:tr>
      <w:tr w:rsidR="00231A53" w:rsidRPr="00A4793C" w14:paraId="542B748B" w14:textId="77777777" w:rsidTr="00A4793C">
        <w:trPr>
          <w:trHeight w:val="20"/>
        </w:trPr>
        <w:tc>
          <w:tcPr>
            <w:tcW w:w="4952" w:type="dxa"/>
            <w:shd w:val="clear" w:color="auto" w:fill="auto"/>
            <w:tcMar>
              <w:top w:w="100" w:type="dxa"/>
              <w:left w:w="100" w:type="dxa"/>
              <w:bottom w:w="100" w:type="dxa"/>
              <w:right w:w="100" w:type="dxa"/>
            </w:tcMar>
          </w:tcPr>
          <w:p w14:paraId="763B128A" w14:textId="05A3C703" w:rsidR="00231A53" w:rsidRPr="00A4793C" w:rsidRDefault="00231A53" w:rsidP="00A77BF5">
            <w:pPr>
              <w:widowControl w:val="0"/>
              <w:pBdr>
                <w:top w:val="nil"/>
                <w:left w:val="nil"/>
                <w:bottom w:val="nil"/>
                <w:right w:val="nil"/>
                <w:between w:val="nil"/>
              </w:pBdr>
              <w:spacing w:after="0" w:line="240" w:lineRule="auto"/>
              <w:rPr>
                <w:sz w:val="20"/>
                <w:szCs w:val="20"/>
              </w:rPr>
            </w:pPr>
            <w:r w:rsidRPr="00A4793C">
              <w:rPr>
                <w:sz w:val="20"/>
                <w:szCs w:val="20"/>
              </w:rPr>
              <w:t>System development – other costs</w:t>
            </w:r>
          </w:p>
        </w:tc>
        <w:tc>
          <w:tcPr>
            <w:tcW w:w="4048" w:type="dxa"/>
            <w:shd w:val="clear" w:color="auto" w:fill="auto"/>
            <w:tcMar>
              <w:top w:w="100" w:type="dxa"/>
              <w:left w:w="100" w:type="dxa"/>
              <w:bottom w:w="100" w:type="dxa"/>
              <w:right w:w="100" w:type="dxa"/>
            </w:tcMar>
          </w:tcPr>
          <w:p w14:paraId="534333EA" w14:textId="77777777" w:rsidR="00231A53" w:rsidRPr="00A4793C" w:rsidRDefault="00231A53" w:rsidP="00A77BF5">
            <w:pPr>
              <w:widowControl w:val="0"/>
              <w:pBdr>
                <w:top w:val="nil"/>
                <w:left w:val="nil"/>
                <w:bottom w:val="nil"/>
                <w:right w:val="nil"/>
                <w:between w:val="nil"/>
              </w:pBdr>
              <w:spacing w:after="0" w:line="240" w:lineRule="auto"/>
              <w:rPr>
                <w:sz w:val="20"/>
                <w:szCs w:val="20"/>
              </w:rPr>
            </w:pPr>
          </w:p>
        </w:tc>
      </w:tr>
      <w:tr w:rsidR="00231A53" w:rsidRPr="00A4793C" w14:paraId="1EFB1048" w14:textId="77777777" w:rsidTr="00A4793C">
        <w:trPr>
          <w:trHeight w:val="20"/>
        </w:trPr>
        <w:tc>
          <w:tcPr>
            <w:tcW w:w="4952" w:type="dxa"/>
            <w:shd w:val="clear" w:color="auto" w:fill="auto"/>
            <w:tcMar>
              <w:top w:w="100" w:type="dxa"/>
              <w:left w:w="100" w:type="dxa"/>
              <w:bottom w:w="100" w:type="dxa"/>
              <w:right w:w="100" w:type="dxa"/>
            </w:tcMar>
          </w:tcPr>
          <w:p w14:paraId="203D5A9E" w14:textId="332833E4" w:rsidR="00231A53" w:rsidRPr="00A4793C" w:rsidRDefault="00347907" w:rsidP="00A77BF5">
            <w:pPr>
              <w:widowControl w:val="0"/>
              <w:pBdr>
                <w:top w:val="nil"/>
                <w:left w:val="nil"/>
                <w:bottom w:val="nil"/>
                <w:right w:val="nil"/>
                <w:between w:val="nil"/>
              </w:pBdr>
              <w:spacing w:after="0" w:line="240" w:lineRule="auto"/>
              <w:rPr>
                <w:b/>
                <w:bCs/>
                <w:sz w:val="20"/>
                <w:szCs w:val="20"/>
              </w:rPr>
            </w:pPr>
            <w:r w:rsidRPr="00A4793C">
              <w:rPr>
                <w:b/>
                <w:bCs/>
                <w:sz w:val="20"/>
                <w:szCs w:val="20"/>
              </w:rPr>
              <w:t>Recurring costs (with time periods clearly specified)</w:t>
            </w:r>
          </w:p>
        </w:tc>
        <w:tc>
          <w:tcPr>
            <w:tcW w:w="4048" w:type="dxa"/>
            <w:shd w:val="clear" w:color="auto" w:fill="auto"/>
            <w:tcMar>
              <w:top w:w="100" w:type="dxa"/>
              <w:left w:w="100" w:type="dxa"/>
              <w:bottom w:w="100" w:type="dxa"/>
              <w:right w:w="100" w:type="dxa"/>
            </w:tcMar>
          </w:tcPr>
          <w:p w14:paraId="6CCA1100" w14:textId="77777777" w:rsidR="00231A53" w:rsidRPr="00A4793C" w:rsidRDefault="00231A53" w:rsidP="00A77BF5">
            <w:pPr>
              <w:widowControl w:val="0"/>
              <w:pBdr>
                <w:top w:val="nil"/>
                <w:left w:val="nil"/>
                <w:bottom w:val="nil"/>
                <w:right w:val="nil"/>
                <w:between w:val="nil"/>
              </w:pBdr>
              <w:spacing w:after="0" w:line="240" w:lineRule="auto"/>
              <w:rPr>
                <w:sz w:val="20"/>
                <w:szCs w:val="20"/>
              </w:rPr>
            </w:pPr>
          </w:p>
        </w:tc>
      </w:tr>
      <w:tr w:rsidR="00582CF0" w:rsidRPr="00A4793C" w14:paraId="1AA5F7CC" w14:textId="77777777" w:rsidTr="00A4793C">
        <w:trPr>
          <w:trHeight w:val="20"/>
        </w:trPr>
        <w:tc>
          <w:tcPr>
            <w:tcW w:w="4952" w:type="dxa"/>
            <w:shd w:val="clear" w:color="auto" w:fill="auto"/>
            <w:tcMar>
              <w:top w:w="100" w:type="dxa"/>
              <w:left w:w="100" w:type="dxa"/>
              <w:bottom w:w="100" w:type="dxa"/>
              <w:right w:w="100" w:type="dxa"/>
            </w:tcMar>
          </w:tcPr>
          <w:p w14:paraId="6330A3C2" w14:textId="2E1E88F5" w:rsidR="00582CF0" w:rsidRPr="00A4793C" w:rsidRDefault="00347907" w:rsidP="00A77BF5">
            <w:pPr>
              <w:widowControl w:val="0"/>
              <w:pBdr>
                <w:top w:val="nil"/>
                <w:left w:val="nil"/>
                <w:bottom w:val="nil"/>
                <w:right w:val="nil"/>
                <w:between w:val="nil"/>
              </w:pBdr>
              <w:spacing w:after="0" w:line="240" w:lineRule="auto"/>
              <w:rPr>
                <w:sz w:val="20"/>
                <w:szCs w:val="20"/>
              </w:rPr>
            </w:pPr>
            <w:r w:rsidRPr="00A4793C">
              <w:rPr>
                <w:sz w:val="20"/>
                <w:szCs w:val="20"/>
              </w:rPr>
              <w:t>Licen</w:t>
            </w:r>
            <w:r w:rsidR="00302AB6" w:rsidRPr="00A4793C">
              <w:rPr>
                <w:sz w:val="20"/>
                <w:szCs w:val="20"/>
              </w:rPr>
              <w:t>s</w:t>
            </w:r>
            <w:r w:rsidRPr="00A4793C">
              <w:rPr>
                <w:sz w:val="20"/>
                <w:szCs w:val="20"/>
              </w:rPr>
              <w:t xml:space="preserve">e fees – </w:t>
            </w:r>
            <w:r w:rsidR="00EC6B1A" w:rsidRPr="00A4793C">
              <w:rPr>
                <w:sz w:val="20"/>
                <w:szCs w:val="20"/>
              </w:rPr>
              <w:t>p</w:t>
            </w:r>
            <w:r w:rsidRPr="00A4793C">
              <w:rPr>
                <w:sz w:val="20"/>
                <w:szCs w:val="20"/>
              </w:rPr>
              <w:t>rimary vendor</w:t>
            </w:r>
          </w:p>
        </w:tc>
        <w:tc>
          <w:tcPr>
            <w:tcW w:w="4048" w:type="dxa"/>
            <w:shd w:val="clear" w:color="auto" w:fill="auto"/>
            <w:tcMar>
              <w:top w:w="100" w:type="dxa"/>
              <w:left w:w="100" w:type="dxa"/>
              <w:bottom w:w="100" w:type="dxa"/>
              <w:right w:w="100" w:type="dxa"/>
            </w:tcMar>
          </w:tcPr>
          <w:p w14:paraId="5C072F14" w14:textId="77777777" w:rsidR="00582CF0" w:rsidRPr="00A4793C" w:rsidRDefault="00582CF0" w:rsidP="00A77BF5">
            <w:pPr>
              <w:widowControl w:val="0"/>
              <w:pBdr>
                <w:top w:val="nil"/>
                <w:left w:val="nil"/>
                <w:bottom w:val="nil"/>
                <w:right w:val="nil"/>
                <w:between w:val="nil"/>
              </w:pBdr>
              <w:spacing w:after="0" w:line="240" w:lineRule="auto"/>
              <w:rPr>
                <w:sz w:val="20"/>
                <w:szCs w:val="20"/>
              </w:rPr>
            </w:pPr>
          </w:p>
        </w:tc>
      </w:tr>
      <w:tr w:rsidR="00347907" w:rsidRPr="00A4793C" w14:paraId="2020CBC2" w14:textId="77777777" w:rsidTr="00A4793C">
        <w:trPr>
          <w:trHeight w:val="20"/>
        </w:trPr>
        <w:tc>
          <w:tcPr>
            <w:tcW w:w="4952" w:type="dxa"/>
            <w:shd w:val="clear" w:color="auto" w:fill="auto"/>
            <w:tcMar>
              <w:top w:w="100" w:type="dxa"/>
              <w:left w:w="100" w:type="dxa"/>
              <w:bottom w:w="100" w:type="dxa"/>
              <w:right w:w="100" w:type="dxa"/>
            </w:tcMar>
          </w:tcPr>
          <w:p w14:paraId="3F770E05" w14:textId="0CC1CCBE" w:rsidR="00347907" w:rsidRPr="00A4793C" w:rsidRDefault="00347907" w:rsidP="00A77BF5">
            <w:pPr>
              <w:widowControl w:val="0"/>
              <w:pBdr>
                <w:top w:val="nil"/>
                <w:left w:val="nil"/>
                <w:bottom w:val="nil"/>
                <w:right w:val="nil"/>
                <w:between w:val="nil"/>
              </w:pBdr>
              <w:spacing w:after="0" w:line="240" w:lineRule="auto"/>
              <w:rPr>
                <w:sz w:val="20"/>
                <w:szCs w:val="20"/>
              </w:rPr>
            </w:pPr>
            <w:r w:rsidRPr="00A4793C">
              <w:rPr>
                <w:sz w:val="20"/>
                <w:szCs w:val="20"/>
              </w:rPr>
              <w:t>Licen</w:t>
            </w:r>
            <w:r w:rsidR="00302AB6" w:rsidRPr="00A4793C">
              <w:rPr>
                <w:sz w:val="20"/>
                <w:szCs w:val="20"/>
              </w:rPr>
              <w:t>s</w:t>
            </w:r>
            <w:r w:rsidRPr="00A4793C">
              <w:rPr>
                <w:sz w:val="20"/>
                <w:szCs w:val="20"/>
              </w:rPr>
              <w:t>e fees – other vendors</w:t>
            </w:r>
          </w:p>
        </w:tc>
        <w:tc>
          <w:tcPr>
            <w:tcW w:w="4048" w:type="dxa"/>
            <w:shd w:val="clear" w:color="auto" w:fill="auto"/>
            <w:tcMar>
              <w:top w:w="100" w:type="dxa"/>
              <w:left w:w="100" w:type="dxa"/>
              <w:bottom w:w="100" w:type="dxa"/>
              <w:right w:w="100" w:type="dxa"/>
            </w:tcMar>
          </w:tcPr>
          <w:p w14:paraId="5561B31A" w14:textId="77777777" w:rsidR="00347907" w:rsidRPr="00A4793C" w:rsidRDefault="00347907" w:rsidP="00A77BF5">
            <w:pPr>
              <w:widowControl w:val="0"/>
              <w:pBdr>
                <w:top w:val="nil"/>
                <w:left w:val="nil"/>
                <w:bottom w:val="nil"/>
                <w:right w:val="nil"/>
                <w:between w:val="nil"/>
              </w:pBdr>
              <w:spacing w:after="0" w:line="240" w:lineRule="auto"/>
              <w:rPr>
                <w:sz w:val="20"/>
                <w:szCs w:val="20"/>
              </w:rPr>
            </w:pPr>
          </w:p>
        </w:tc>
      </w:tr>
      <w:tr w:rsidR="00582CF0" w:rsidRPr="00A4793C" w14:paraId="5CA1CFD5" w14:textId="77777777" w:rsidTr="00A4793C">
        <w:trPr>
          <w:trHeight w:val="20"/>
        </w:trPr>
        <w:tc>
          <w:tcPr>
            <w:tcW w:w="4952" w:type="dxa"/>
            <w:shd w:val="clear" w:color="auto" w:fill="auto"/>
            <w:tcMar>
              <w:top w:w="100" w:type="dxa"/>
              <w:left w:w="100" w:type="dxa"/>
              <w:bottom w:w="100" w:type="dxa"/>
              <w:right w:w="100" w:type="dxa"/>
            </w:tcMar>
          </w:tcPr>
          <w:p w14:paraId="6C20054E" w14:textId="33858256" w:rsidR="00582CF0" w:rsidRPr="00A4793C" w:rsidRDefault="00347907" w:rsidP="00A77BF5">
            <w:pPr>
              <w:widowControl w:val="0"/>
              <w:pBdr>
                <w:top w:val="nil"/>
                <w:left w:val="nil"/>
                <w:bottom w:val="nil"/>
                <w:right w:val="nil"/>
                <w:between w:val="nil"/>
              </w:pBdr>
              <w:spacing w:after="0" w:line="240" w:lineRule="auto"/>
              <w:rPr>
                <w:sz w:val="20"/>
                <w:szCs w:val="20"/>
              </w:rPr>
            </w:pPr>
            <w:r w:rsidRPr="00A4793C">
              <w:rPr>
                <w:sz w:val="20"/>
                <w:szCs w:val="20"/>
              </w:rPr>
              <w:t>Other recurring costs</w:t>
            </w:r>
            <w:r w:rsidR="00302AB6" w:rsidRPr="00A4793C">
              <w:rPr>
                <w:sz w:val="20"/>
                <w:szCs w:val="20"/>
              </w:rPr>
              <w:t xml:space="preserve"> (e.g. change requests)</w:t>
            </w:r>
          </w:p>
        </w:tc>
        <w:tc>
          <w:tcPr>
            <w:tcW w:w="4048" w:type="dxa"/>
            <w:shd w:val="clear" w:color="auto" w:fill="auto"/>
            <w:tcMar>
              <w:top w:w="100" w:type="dxa"/>
              <w:left w:w="100" w:type="dxa"/>
              <w:bottom w:w="100" w:type="dxa"/>
              <w:right w:w="100" w:type="dxa"/>
            </w:tcMar>
          </w:tcPr>
          <w:p w14:paraId="23786405" w14:textId="77777777" w:rsidR="00582CF0" w:rsidRPr="00A4793C" w:rsidRDefault="00582CF0" w:rsidP="00A77BF5">
            <w:pPr>
              <w:widowControl w:val="0"/>
              <w:pBdr>
                <w:top w:val="nil"/>
                <w:left w:val="nil"/>
                <w:bottom w:val="nil"/>
                <w:right w:val="nil"/>
                <w:between w:val="nil"/>
              </w:pBdr>
              <w:spacing w:after="0" w:line="240" w:lineRule="auto"/>
              <w:rPr>
                <w:sz w:val="20"/>
                <w:szCs w:val="20"/>
              </w:rPr>
            </w:pPr>
          </w:p>
        </w:tc>
      </w:tr>
    </w:tbl>
    <w:p w14:paraId="2CE4E271" w14:textId="0452F833" w:rsidR="00AD220B" w:rsidRDefault="00EC6B1A">
      <w:pPr>
        <w:rPr>
          <w:lang w:val="en-US"/>
        </w:rPr>
      </w:pPr>
      <w:r>
        <w:lastRenderedPageBreak/>
        <w:br/>
      </w:r>
      <w:r w:rsidR="0054754E" w:rsidRPr="00EC6B1A">
        <w:rPr>
          <w:lang w:val="en-US"/>
        </w:rPr>
        <w:t>It is expected that the contract awarded to the winning bidder will run for a minimum time of 3 years.</w:t>
      </w:r>
      <w:r w:rsidR="00E3034B" w:rsidRPr="00EC6B1A">
        <w:rPr>
          <w:lang w:val="en-US"/>
        </w:rPr>
        <w:t xml:space="preserve">  Hosting and licensing will </w:t>
      </w:r>
      <w:r w:rsidRPr="00EC6B1A">
        <w:rPr>
          <w:lang w:val="en-US"/>
        </w:rPr>
        <w:t xml:space="preserve">therefore </w:t>
      </w:r>
      <w:r w:rsidR="00E3034B" w:rsidRPr="00EC6B1A">
        <w:rPr>
          <w:lang w:val="en-US"/>
        </w:rPr>
        <w:t xml:space="preserve">be subject to a contract, including notice </w:t>
      </w:r>
      <w:r w:rsidR="00AD220B" w:rsidRPr="00EC6B1A">
        <w:rPr>
          <w:lang w:val="en-US"/>
        </w:rPr>
        <w:t>by either party with no less than 180 days' notice of the end of the initial term.  The PSCI can extend this lot in periods of up to 12 months by giving the Supplier 90 days' written notice before the initial term expiry.</w:t>
      </w:r>
    </w:p>
    <w:p w14:paraId="3C20280C" w14:textId="5D7AD2F1" w:rsidR="005108CA" w:rsidRDefault="0092230A">
      <w:pPr>
        <w:rPr>
          <w:lang w:val="en-US"/>
        </w:rPr>
      </w:pPr>
      <w:r>
        <w:rPr>
          <w:lang w:val="en-US"/>
        </w:rPr>
        <w:t>Vendors should also clearly propose their suggest</w:t>
      </w:r>
      <w:r w:rsidR="00FE096F">
        <w:rPr>
          <w:lang w:val="en-US"/>
        </w:rPr>
        <w:t>ed payment schedule, which should be based on the attainment of project milestones rather than costs incurred.</w:t>
      </w:r>
    </w:p>
    <w:p w14:paraId="5A7E2C86" w14:textId="4BFB42F7" w:rsidR="0092230A" w:rsidRPr="005108CA" w:rsidRDefault="005108CA">
      <w:pPr>
        <w:rPr>
          <w:lang w:val="en-US"/>
        </w:rPr>
      </w:pPr>
      <w:r>
        <w:rPr>
          <w:lang w:val="en-US"/>
        </w:rPr>
        <w:t xml:space="preserve">Vendors should also indicate – if possible – the balance between </w:t>
      </w:r>
      <w:r w:rsidRPr="005108CA">
        <w:rPr>
          <w:lang w:val="en-US"/>
        </w:rPr>
        <w:t xml:space="preserve">the off-the-shelf and the </w:t>
      </w:r>
      <w:proofErr w:type="gramStart"/>
      <w:r w:rsidRPr="005108CA">
        <w:rPr>
          <w:lang w:val="en-US"/>
        </w:rPr>
        <w:t>tailor made</w:t>
      </w:r>
      <w:proofErr w:type="gramEnd"/>
      <w:r w:rsidRPr="005108CA">
        <w:rPr>
          <w:lang w:val="en-US"/>
        </w:rPr>
        <w:t xml:space="preserve"> parts of the product</w:t>
      </w:r>
      <w:r>
        <w:rPr>
          <w:lang w:val="en-US"/>
        </w:rPr>
        <w:t>, allowing the PSCI to determine how much of the eventual cost is being driven by our specific requirements versus existing functionality.</w:t>
      </w:r>
    </w:p>
    <w:p w14:paraId="000000D0" w14:textId="77777777" w:rsidR="009E3B2A" w:rsidRDefault="003213F0" w:rsidP="00582CF0">
      <w:pPr>
        <w:pStyle w:val="Heading2"/>
        <w:numPr>
          <w:ilvl w:val="1"/>
          <w:numId w:val="41"/>
        </w:numPr>
      </w:pPr>
      <w:bookmarkStart w:id="15" w:name="_Toc162536108"/>
      <w:r>
        <w:t>Evaluation of proposals</w:t>
      </w:r>
      <w:bookmarkEnd w:id="15"/>
      <w:r>
        <w:t xml:space="preserve"> </w:t>
      </w:r>
    </w:p>
    <w:p w14:paraId="18F388DE" w14:textId="77777777" w:rsidR="00870D63" w:rsidRDefault="003213F0">
      <w:r w:rsidRPr="0C3B26E5">
        <w:rPr>
          <w:lang w:val="en-US"/>
        </w:rPr>
        <w:t xml:space="preserve">Any contract awarded </w:t>
      </w:r>
      <w:proofErr w:type="gramStart"/>
      <w:r w:rsidRPr="0C3B26E5">
        <w:rPr>
          <w:lang w:val="en-US"/>
        </w:rPr>
        <w:t>as a result of</w:t>
      </w:r>
      <w:proofErr w:type="gramEnd"/>
      <w:r w:rsidRPr="0C3B26E5">
        <w:rPr>
          <w:lang w:val="en-US"/>
        </w:rPr>
        <w:t xml:space="preserve"> this tender will be awarded to the provider who is able to successfully demonstrate the ability to provide an efficient, competent, reliable and cost-effective outcome to our requirements.</w:t>
      </w:r>
    </w:p>
    <w:p w14:paraId="000000D4" w14:textId="19F1562C" w:rsidR="009E3B2A" w:rsidRDefault="00870D63">
      <w:r>
        <w:t>Proposals will be evaluated on:</w:t>
      </w:r>
    </w:p>
    <w:p w14:paraId="02A20C87" w14:textId="4CA8BD05" w:rsidR="00870D63" w:rsidRDefault="00870D63" w:rsidP="00870D63">
      <w:pPr>
        <w:numPr>
          <w:ilvl w:val="0"/>
          <w:numId w:val="28"/>
        </w:numPr>
        <w:spacing w:after="0"/>
      </w:pPr>
      <w:r>
        <w:t>Quality and technical specifications of proposed solution</w:t>
      </w:r>
    </w:p>
    <w:p w14:paraId="7EE3E767" w14:textId="412EF61C" w:rsidR="00870D63" w:rsidRDefault="00870D63" w:rsidP="00870D63">
      <w:pPr>
        <w:numPr>
          <w:ilvl w:val="0"/>
          <w:numId w:val="28"/>
        </w:numPr>
        <w:spacing w:after="0"/>
      </w:pPr>
      <w:r>
        <w:t>Commercial proposal (price)</w:t>
      </w:r>
    </w:p>
    <w:p w14:paraId="3E07DF67" w14:textId="77777777" w:rsidR="00810CD6" w:rsidRDefault="00810CD6" w:rsidP="00810CD6">
      <w:pPr>
        <w:numPr>
          <w:ilvl w:val="0"/>
          <w:numId w:val="28"/>
        </w:numPr>
        <w:spacing w:after="0"/>
      </w:pPr>
      <w:r>
        <w:t xml:space="preserve">Estimate of recurring yearly costs to run the </w:t>
      </w:r>
      <w:proofErr w:type="gramStart"/>
      <w:r>
        <w:t>system</w:t>
      </w:r>
      <w:proofErr w:type="gramEnd"/>
    </w:p>
    <w:p w14:paraId="635EEF07" w14:textId="6826E031" w:rsidR="00810CD6" w:rsidRDefault="00810CD6" w:rsidP="00810CD6">
      <w:pPr>
        <w:numPr>
          <w:ilvl w:val="0"/>
          <w:numId w:val="28"/>
        </w:numPr>
        <w:spacing w:after="0"/>
      </w:pPr>
      <w:r>
        <w:t xml:space="preserve">Easiness to make any changes / upgrades where </w:t>
      </w:r>
      <w:proofErr w:type="gramStart"/>
      <w:r>
        <w:t>needed</w:t>
      </w:r>
      <w:proofErr w:type="gramEnd"/>
    </w:p>
    <w:p w14:paraId="7220921E" w14:textId="1E2099C5" w:rsidR="00870D63" w:rsidRDefault="00870D63" w:rsidP="0C3B26E5">
      <w:pPr>
        <w:numPr>
          <w:ilvl w:val="0"/>
          <w:numId w:val="28"/>
        </w:numPr>
        <w:spacing w:after="0"/>
        <w:rPr>
          <w:lang w:val="en-US"/>
        </w:rPr>
      </w:pPr>
      <w:r w:rsidRPr="0C3B26E5">
        <w:rPr>
          <w:lang w:val="en-US"/>
        </w:rPr>
        <w:t xml:space="preserve">Proposed timeline for completion of the project. Including dates for demonstrations, user testing and </w:t>
      </w:r>
      <w:proofErr w:type="spellStart"/>
      <w:r w:rsidRPr="0C3B26E5">
        <w:rPr>
          <w:lang w:val="en-US"/>
        </w:rPr>
        <w:t>finalisation</w:t>
      </w:r>
      <w:proofErr w:type="spellEnd"/>
    </w:p>
    <w:p w14:paraId="303371C9" w14:textId="48CA6A64" w:rsidR="00870D63" w:rsidRDefault="00870D63" w:rsidP="00870D63">
      <w:pPr>
        <w:numPr>
          <w:ilvl w:val="0"/>
          <w:numId w:val="28"/>
        </w:numPr>
        <w:spacing w:after="0"/>
      </w:pPr>
      <w:r>
        <w:t xml:space="preserve">Proposed project management structures, including the quality of your proposed project management </w:t>
      </w:r>
      <w:proofErr w:type="gramStart"/>
      <w:r>
        <w:t>team</w:t>
      </w:r>
      <w:proofErr w:type="gramEnd"/>
    </w:p>
    <w:p w14:paraId="43E0F2C2" w14:textId="06E00035" w:rsidR="00870D63" w:rsidRDefault="00870D63" w:rsidP="00870D63">
      <w:pPr>
        <w:numPr>
          <w:ilvl w:val="0"/>
          <w:numId w:val="28"/>
        </w:numPr>
        <w:spacing w:after="0"/>
      </w:pPr>
      <w:r>
        <w:t>Compliance with the PSCI’s tender requirements for information security, quality management, sustainability etc.</w:t>
      </w:r>
    </w:p>
    <w:p w14:paraId="0C0A6CF4" w14:textId="77777777" w:rsidR="00870D63" w:rsidRDefault="00870D63" w:rsidP="00870D63">
      <w:pPr>
        <w:spacing w:after="0"/>
        <w:ind w:left="720"/>
      </w:pPr>
    </w:p>
    <w:p w14:paraId="000000F7" w14:textId="53EE75E6" w:rsidR="009E3B2A" w:rsidRDefault="003213F0">
      <w:pPr>
        <w:rPr>
          <w:lang w:val="en-US"/>
        </w:rPr>
      </w:pPr>
      <w:r w:rsidRPr="0C3B26E5">
        <w:rPr>
          <w:lang w:val="en-US"/>
        </w:rPr>
        <w:t xml:space="preserve">The PSCI may, during the evaluation period, at its discretion, invite selected bidders to supply additional information on the contents of their proposal (at such bidders' own cost). Such bidders will be asked to give a presentation of their proposal (possibly with an emphasis on a topic of </w:t>
      </w:r>
      <w:r w:rsidR="00B45DF0" w:rsidRPr="0C3B26E5">
        <w:rPr>
          <w:lang w:val="en-US"/>
        </w:rPr>
        <w:t>t</w:t>
      </w:r>
      <w:r w:rsidRPr="0C3B26E5">
        <w:rPr>
          <w:lang w:val="en-US"/>
        </w:rPr>
        <w:t>he PSCI’s choice) followed by a “question and answer” session. If required, the presentation will be held by tele/video conference.</w:t>
      </w:r>
    </w:p>
    <w:p w14:paraId="067F029C" w14:textId="77777777" w:rsidR="00862EBE" w:rsidRDefault="00862EBE">
      <w:pPr>
        <w:rPr>
          <w:lang w:val="en-US"/>
        </w:rPr>
      </w:pPr>
      <w:r>
        <w:rPr>
          <w:lang w:val="en-US"/>
        </w:rPr>
        <w:t>Similarly, the PSCI may, at its discretion, ask for customer references for selected bidders.</w:t>
      </w:r>
    </w:p>
    <w:p w14:paraId="000000F8" w14:textId="61B5620A" w:rsidR="009E3B2A" w:rsidRPr="00862EBE" w:rsidRDefault="003213F0">
      <w:pPr>
        <w:rPr>
          <w:lang w:val="en-US"/>
        </w:rPr>
      </w:pPr>
      <w:r w:rsidRPr="0C3B26E5">
        <w:rPr>
          <w:lang w:val="en-US"/>
        </w:rPr>
        <w:lastRenderedPageBreak/>
        <w:t xml:space="preserve">NOTE: Other presentations and any other individual contact between </w:t>
      </w:r>
      <w:r w:rsidR="00B45DF0" w:rsidRPr="0C3B26E5">
        <w:rPr>
          <w:lang w:val="en-US"/>
        </w:rPr>
        <w:t>t</w:t>
      </w:r>
      <w:r w:rsidRPr="0C3B26E5">
        <w:rPr>
          <w:lang w:val="en-US"/>
        </w:rPr>
        <w:t xml:space="preserve">he PSCI and bidders </w:t>
      </w:r>
      <w:proofErr w:type="gramStart"/>
      <w:r w:rsidRPr="0C3B26E5">
        <w:rPr>
          <w:lang w:val="en-US"/>
        </w:rPr>
        <w:t>is</w:t>
      </w:r>
      <w:proofErr w:type="gramEnd"/>
      <w:r w:rsidRPr="0C3B26E5">
        <w:rPr>
          <w:lang w:val="en-US"/>
        </w:rPr>
        <w:t xml:space="preserve"> expressly prohibited both before and after the closing date for submission of proposals.</w:t>
      </w:r>
    </w:p>
    <w:p w14:paraId="000000F9" w14:textId="77777777" w:rsidR="009E3B2A" w:rsidRDefault="003213F0" w:rsidP="00582CF0">
      <w:pPr>
        <w:pStyle w:val="Heading2"/>
        <w:numPr>
          <w:ilvl w:val="1"/>
          <w:numId w:val="41"/>
        </w:numPr>
      </w:pPr>
      <w:bookmarkStart w:id="16" w:name="_Toc162536113"/>
      <w:r>
        <w:t>Award of contract</w:t>
      </w:r>
      <w:bookmarkEnd w:id="16"/>
    </w:p>
    <w:p w14:paraId="000000FA" w14:textId="77777777" w:rsidR="009E3B2A" w:rsidRDefault="003213F0">
      <w:r>
        <w:t>The PSCI reserves the right to:</w:t>
      </w:r>
    </w:p>
    <w:p w14:paraId="000000FB" w14:textId="2232562B" w:rsidR="009E3B2A" w:rsidRDefault="003213F0">
      <w:pPr>
        <w:numPr>
          <w:ilvl w:val="0"/>
          <w:numId w:val="29"/>
        </w:numPr>
        <w:spacing w:after="0"/>
      </w:pPr>
      <w:r>
        <w:t>Award the contract to a bidder of its choice, even if its proposal</w:t>
      </w:r>
      <w:r w:rsidR="00DC0267">
        <w:t>’s budget</w:t>
      </w:r>
      <w:r>
        <w:t xml:space="preserve"> is not the </w:t>
      </w:r>
      <w:proofErr w:type="gramStart"/>
      <w:r>
        <w:t>lowest;</w:t>
      </w:r>
      <w:proofErr w:type="gramEnd"/>
    </w:p>
    <w:p w14:paraId="000000FC" w14:textId="6ACA16C0" w:rsidR="009E3B2A" w:rsidRDefault="003213F0" w:rsidP="0C3B26E5">
      <w:pPr>
        <w:numPr>
          <w:ilvl w:val="0"/>
          <w:numId w:val="29"/>
        </w:numPr>
        <w:spacing w:after="0"/>
        <w:rPr>
          <w:lang w:val="en-US"/>
        </w:rPr>
      </w:pPr>
      <w:r w:rsidRPr="0C3B26E5">
        <w:rPr>
          <w:lang w:val="en-US"/>
        </w:rPr>
        <w:t xml:space="preserve">Award separate contracts for parts of the work, components or items, to one or more bidders of its choice, </w:t>
      </w:r>
      <w:r w:rsidR="00AE74DE">
        <w:rPr>
          <w:lang w:val="en-US"/>
        </w:rPr>
        <w:t>notwithstanding our preference for a sin</w:t>
      </w:r>
      <w:r w:rsidR="001E1AA1">
        <w:rPr>
          <w:lang w:val="en-US"/>
        </w:rPr>
        <w:t xml:space="preserve">gle </w:t>
      </w:r>
      <w:proofErr w:type="gramStart"/>
      <w:r w:rsidR="00AE74DE">
        <w:rPr>
          <w:lang w:val="en-US"/>
        </w:rPr>
        <w:t>contractor</w:t>
      </w:r>
      <w:r w:rsidR="001E1AA1">
        <w:rPr>
          <w:lang w:val="en-US"/>
        </w:rPr>
        <w:t>;</w:t>
      </w:r>
      <w:proofErr w:type="gramEnd"/>
    </w:p>
    <w:p w14:paraId="000000FD" w14:textId="3D830EA9" w:rsidR="009E3B2A" w:rsidRDefault="003213F0">
      <w:pPr>
        <w:numPr>
          <w:ilvl w:val="0"/>
          <w:numId w:val="29"/>
        </w:numPr>
        <w:spacing w:after="0"/>
      </w:pPr>
      <w:r>
        <w:t xml:space="preserve">Accept or reject any proposal, and to annul the solicitation process and reject all proposals at any time prior to award of contract, without thereby incurring any liability to the affected bidder or bidders and without any obligation to inform the affected bidder or bidders of the grounds for </w:t>
      </w:r>
      <w:r w:rsidR="00B45DF0">
        <w:t>t</w:t>
      </w:r>
      <w:r>
        <w:t xml:space="preserve">he PSCI’s </w:t>
      </w:r>
      <w:proofErr w:type="gramStart"/>
      <w:r>
        <w:t>action;</w:t>
      </w:r>
      <w:proofErr w:type="gramEnd"/>
    </w:p>
    <w:p w14:paraId="000000FE" w14:textId="1CB6A289" w:rsidR="009E3B2A" w:rsidRDefault="003213F0" w:rsidP="0C3B26E5">
      <w:pPr>
        <w:numPr>
          <w:ilvl w:val="0"/>
          <w:numId w:val="29"/>
        </w:numPr>
        <w:spacing w:after="0"/>
        <w:rPr>
          <w:lang w:val="en-US"/>
        </w:rPr>
      </w:pPr>
      <w:r w:rsidRPr="0C3B26E5">
        <w:rPr>
          <w:lang w:val="en-US"/>
        </w:rPr>
        <w:t xml:space="preserve">Award the contract to a bidder whose proposal is considered to be the most responsive to the needs of the </w:t>
      </w:r>
      <w:r w:rsidR="001E1AA1">
        <w:rPr>
          <w:lang w:val="en-US"/>
        </w:rPr>
        <w:t>PSCI</w:t>
      </w:r>
      <w:r w:rsidRPr="0C3B26E5">
        <w:rPr>
          <w:lang w:val="en-US"/>
        </w:rPr>
        <w:t xml:space="preserve"> and the activity </w:t>
      </w:r>
      <w:proofErr w:type="gramStart"/>
      <w:r w:rsidRPr="0C3B26E5">
        <w:rPr>
          <w:lang w:val="en-US"/>
        </w:rPr>
        <w:t>concerned;</w:t>
      </w:r>
      <w:proofErr w:type="gramEnd"/>
    </w:p>
    <w:p w14:paraId="46C46818" w14:textId="3EE22CDE" w:rsidR="00862EBE" w:rsidRDefault="00862EBE" w:rsidP="0C3B26E5">
      <w:pPr>
        <w:numPr>
          <w:ilvl w:val="0"/>
          <w:numId w:val="29"/>
        </w:numPr>
        <w:spacing w:after="0"/>
        <w:rPr>
          <w:lang w:val="en-US"/>
        </w:rPr>
      </w:pPr>
      <w:r>
        <w:rPr>
          <w:lang w:val="en-US"/>
        </w:rPr>
        <w:t>Modify or cancel this process at any time; or</w:t>
      </w:r>
    </w:p>
    <w:p w14:paraId="000000FF" w14:textId="77777777" w:rsidR="009E3B2A" w:rsidRDefault="003213F0">
      <w:pPr>
        <w:numPr>
          <w:ilvl w:val="0"/>
          <w:numId w:val="29"/>
        </w:numPr>
      </w:pPr>
      <w:r>
        <w:t>Not award any contract at all.</w:t>
      </w:r>
    </w:p>
    <w:p w14:paraId="00000100" w14:textId="77777777" w:rsidR="009E3B2A" w:rsidRDefault="003213F0">
      <w:r w:rsidRPr="0C3B26E5">
        <w:rPr>
          <w:lang w:val="en-US"/>
        </w:rPr>
        <w:t>The PSCI has the right to eliminate bids for technical or other reasons throughout the evaluation/selection process. The PSCI shall not in any way be obliged to reveal, or discuss with any bidder, how a proposal was assessed, or to provide any other information relating to the evaluation/selection process or to state the reasons for elimination to any bidder.</w:t>
      </w:r>
    </w:p>
    <w:p w14:paraId="00000101" w14:textId="67D630F3" w:rsidR="009E3B2A" w:rsidRDefault="003213F0">
      <w:r>
        <w:t xml:space="preserve">Note: The PSCI is acting in good faith by issuing this RFP. However, this document does not oblige </w:t>
      </w:r>
      <w:r w:rsidR="00B45DF0">
        <w:t>t</w:t>
      </w:r>
      <w:r>
        <w:t>he PSCI to contract for the performance of any work, nor for the supply of any products or services.</w:t>
      </w:r>
    </w:p>
    <w:p w14:paraId="1BC288E5" w14:textId="110A85FF" w:rsidR="00870D63" w:rsidRDefault="00870D63">
      <w:r>
        <w:br w:type="page"/>
      </w:r>
    </w:p>
    <w:p w14:paraId="00000102" w14:textId="77777777" w:rsidR="009E3B2A" w:rsidRDefault="003213F0" w:rsidP="00582CF0">
      <w:pPr>
        <w:pStyle w:val="Heading1"/>
        <w:numPr>
          <w:ilvl w:val="0"/>
          <w:numId w:val="41"/>
        </w:numPr>
      </w:pPr>
      <w:bookmarkStart w:id="17" w:name="_Toc162536114"/>
      <w:r>
        <w:lastRenderedPageBreak/>
        <w:t>General and contractual conditions</w:t>
      </w:r>
      <w:bookmarkEnd w:id="17"/>
    </w:p>
    <w:p w14:paraId="00000103" w14:textId="77777777" w:rsidR="009E3B2A" w:rsidRDefault="003213F0" w:rsidP="00582CF0">
      <w:pPr>
        <w:pStyle w:val="Heading2"/>
        <w:numPr>
          <w:ilvl w:val="1"/>
          <w:numId w:val="41"/>
        </w:numPr>
      </w:pPr>
      <w:bookmarkStart w:id="18" w:name="_Toc162536115"/>
      <w:r>
        <w:t>Terms of tender</w:t>
      </w:r>
      <w:bookmarkEnd w:id="18"/>
    </w:p>
    <w:p w14:paraId="00000104" w14:textId="4759B5A9" w:rsidR="009E3B2A" w:rsidRDefault="003213F0">
      <w:pPr>
        <w:rPr>
          <w:lang w:val="en-US"/>
        </w:rPr>
      </w:pPr>
      <w:r w:rsidRPr="0C3B26E5">
        <w:rPr>
          <w:lang w:val="en-US"/>
        </w:rPr>
        <w:t xml:space="preserve">This Request for Proposal (RFP) is being issued as an open tender to work with </w:t>
      </w:r>
      <w:r w:rsidR="00B45DF0" w:rsidRPr="0C3B26E5">
        <w:rPr>
          <w:lang w:val="en-US"/>
        </w:rPr>
        <w:t>t</w:t>
      </w:r>
      <w:r w:rsidRPr="0C3B26E5">
        <w:rPr>
          <w:lang w:val="en-US"/>
        </w:rPr>
        <w:t xml:space="preserve">he PSCI across the identified requirements. To comply with </w:t>
      </w:r>
      <w:r w:rsidR="00B45DF0" w:rsidRPr="0C3B26E5">
        <w:rPr>
          <w:lang w:val="en-US"/>
        </w:rPr>
        <w:t>t</w:t>
      </w:r>
      <w:r w:rsidRPr="0C3B26E5">
        <w:rPr>
          <w:lang w:val="en-US"/>
        </w:rPr>
        <w:t>he PSCI’s regulations for the submission of tenders, you must ensure your tender is submitted in accordance with the requirements detailed in the relevant sections of this document. Failure to comply, which includes not having uploaded or submitted your tender by the closing time detailed in the timetable within this document, will invalidate your tender.</w:t>
      </w:r>
    </w:p>
    <w:p w14:paraId="227780A8" w14:textId="2D40DE11" w:rsidR="005108CA" w:rsidRDefault="005108CA">
      <w:r>
        <w:rPr>
          <w:lang w:val="en-US"/>
        </w:rPr>
        <w:t>The PSCI will supply example contract terms during the bid preparation phase (</w:t>
      </w:r>
      <w:r w:rsidR="004F7072">
        <w:rPr>
          <w:lang w:val="en-US"/>
        </w:rPr>
        <w:t>in May 2024).</w:t>
      </w:r>
    </w:p>
    <w:p w14:paraId="00000105" w14:textId="579AFA4C" w:rsidR="009E3B2A" w:rsidRDefault="003213F0">
      <w:r w:rsidRPr="0C3B26E5">
        <w:rPr>
          <w:lang w:val="en-US"/>
        </w:rPr>
        <w:t xml:space="preserve">Any contract which may be awarded will be transacted in accordance with </w:t>
      </w:r>
      <w:r w:rsidR="00B45DF0" w:rsidRPr="0C3B26E5">
        <w:rPr>
          <w:lang w:val="en-US"/>
        </w:rPr>
        <w:t>t</w:t>
      </w:r>
      <w:r w:rsidRPr="0C3B26E5">
        <w:rPr>
          <w:lang w:val="en-US"/>
        </w:rPr>
        <w:t>he PSCI’s terms and conditions of contract as follows:</w:t>
      </w:r>
    </w:p>
    <w:p w14:paraId="00000106" w14:textId="77777777" w:rsidR="009E3B2A" w:rsidRDefault="003213F0">
      <w:pPr>
        <w:numPr>
          <w:ilvl w:val="0"/>
          <w:numId w:val="39"/>
        </w:numPr>
        <w:spacing w:after="0"/>
      </w:pPr>
      <w:r w:rsidRPr="0C3B26E5">
        <w:rPr>
          <w:lang w:val="en-US"/>
        </w:rPr>
        <w:t>The contents and requirements of the tender documentation have been read, understood and, where required, complied with, including all attachments and any subsequent tender updates.</w:t>
      </w:r>
    </w:p>
    <w:p w14:paraId="00000107" w14:textId="77777777" w:rsidR="009E3B2A" w:rsidRDefault="003213F0">
      <w:pPr>
        <w:numPr>
          <w:ilvl w:val="0"/>
          <w:numId w:val="39"/>
        </w:numPr>
        <w:spacing w:after="0"/>
      </w:pPr>
      <w:r w:rsidRPr="0C3B26E5">
        <w:rPr>
          <w:lang w:val="en-US"/>
        </w:rPr>
        <w:t>This is a bona-fide tender, and the prices and / or sums herein have not been adjusted or unfairly influenced by any arrangements or agreements with any third party.</w:t>
      </w:r>
    </w:p>
    <w:p w14:paraId="00000108" w14:textId="77777777" w:rsidR="009E3B2A" w:rsidRDefault="003213F0">
      <w:pPr>
        <w:numPr>
          <w:ilvl w:val="0"/>
          <w:numId w:val="39"/>
        </w:numPr>
        <w:spacing w:after="0"/>
      </w:pPr>
      <w:r w:rsidRPr="0C3B26E5">
        <w:rPr>
          <w:lang w:val="en-US"/>
        </w:rPr>
        <w:t xml:space="preserve">You have not nor will not prior to any contract award communicate with others except the tendering organization </w:t>
      </w:r>
      <w:proofErr w:type="gramStart"/>
      <w:r w:rsidRPr="0C3B26E5">
        <w:rPr>
          <w:lang w:val="en-US"/>
        </w:rPr>
        <w:t>with regard to</w:t>
      </w:r>
      <w:proofErr w:type="gramEnd"/>
      <w:r w:rsidRPr="0C3B26E5">
        <w:rPr>
          <w:lang w:val="en-US"/>
        </w:rPr>
        <w:t xml:space="preserve"> the tendered amount or specific details thereof except where the disclosure of this information is required to obtain information in support of our proposal.</w:t>
      </w:r>
    </w:p>
    <w:p w14:paraId="00000109" w14:textId="77777777" w:rsidR="009E3B2A" w:rsidRDefault="003213F0">
      <w:pPr>
        <w:numPr>
          <w:ilvl w:val="0"/>
          <w:numId w:val="39"/>
        </w:numPr>
        <w:spacing w:after="0"/>
      </w:pPr>
      <w:r w:rsidRPr="0C3B26E5">
        <w:rPr>
          <w:lang w:val="en-US"/>
        </w:rPr>
        <w:t>You have not and will not enter into any arrangement or agreement that could lead to others not submitting a tender or influence the tendered amount submitted by others.</w:t>
      </w:r>
    </w:p>
    <w:p w14:paraId="0000010A" w14:textId="77777777" w:rsidR="009E3B2A" w:rsidRDefault="003213F0">
      <w:pPr>
        <w:numPr>
          <w:ilvl w:val="0"/>
          <w:numId w:val="39"/>
        </w:numPr>
        <w:spacing w:after="0"/>
      </w:pPr>
      <w:r w:rsidRPr="0C3B26E5">
        <w:rPr>
          <w:lang w:val="en-US"/>
        </w:rPr>
        <w:t xml:space="preserve">You have not and will not offer any inducement, financial or otherwise, </w:t>
      </w:r>
      <w:proofErr w:type="gramStart"/>
      <w:r w:rsidRPr="0C3B26E5">
        <w:rPr>
          <w:lang w:val="en-US"/>
        </w:rPr>
        <w:t>directly</w:t>
      </w:r>
      <w:proofErr w:type="gramEnd"/>
      <w:r w:rsidRPr="0C3B26E5">
        <w:rPr>
          <w:lang w:val="en-US"/>
        </w:rPr>
        <w:t xml:space="preserve"> or indirectly to any person or third party in any way to influence any tender submitted or part thereof.</w:t>
      </w:r>
    </w:p>
    <w:p w14:paraId="0000010B" w14:textId="6F8110A5" w:rsidR="009E3B2A" w:rsidRDefault="003213F0">
      <w:pPr>
        <w:numPr>
          <w:ilvl w:val="0"/>
          <w:numId w:val="39"/>
        </w:numPr>
        <w:spacing w:after="0"/>
      </w:pPr>
      <w:r w:rsidRPr="0C3B26E5">
        <w:rPr>
          <w:lang w:val="en-US"/>
        </w:rPr>
        <w:t xml:space="preserve">You are hereby offering to </w:t>
      </w:r>
      <w:proofErr w:type="gramStart"/>
      <w:r w:rsidRPr="0C3B26E5">
        <w:rPr>
          <w:lang w:val="en-US"/>
        </w:rPr>
        <w:t>enter into</w:t>
      </w:r>
      <w:proofErr w:type="gramEnd"/>
      <w:r w:rsidRPr="0C3B26E5">
        <w:rPr>
          <w:lang w:val="en-US"/>
        </w:rPr>
        <w:t xml:space="preserve"> a contract with </w:t>
      </w:r>
      <w:r w:rsidR="00A0324C" w:rsidRPr="0C3B26E5">
        <w:rPr>
          <w:lang w:val="en-US"/>
        </w:rPr>
        <w:t>t</w:t>
      </w:r>
      <w:r w:rsidRPr="0C3B26E5">
        <w:rPr>
          <w:lang w:val="en-US"/>
        </w:rPr>
        <w:t>he PSCI in accordance with the requirements contained in this tender and for the costs and charges contained in your tender response.</w:t>
      </w:r>
      <w:r w:rsidR="003447D4" w:rsidRPr="0C3B26E5">
        <w:rPr>
          <w:lang w:val="en-US"/>
        </w:rPr>
        <w:t xml:space="preserve"> </w:t>
      </w:r>
      <w:r w:rsidR="003447D4" w:rsidRPr="00BA2C7D">
        <w:rPr>
          <w:lang w:val="en-US"/>
        </w:rPr>
        <w:t xml:space="preserve">It is expected that the contract awarded to the winning </w:t>
      </w:r>
      <w:r w:rsidR="00A537C4" w:rsidRPr="00BA2C7D">
        <w:rPr>
          <w:lang w:val="en-US"/>
        </w:rPr>
        <w:t xml:space="preserve">bidder will </w:t>
      </w:r>
      <w:r w:rsidR="0059206B" w:rsidRPr="00BA2C7D">
        <w:rPr>
          <w:lang w:val="en-US"/>
        </w:rPr>
        <w:t>run</w:t>
      </w:r>
      <w:r w:rsidR="00A537C4" w:rsidRPr="00BA2C7D">
        <w:rPr>
          <w:lang w:val="en-US"/>
        </w:rPr>
        <w:t xml:space="preserve"> for a minimum </w:t>
      </w:r>
      <w:r w:rsidR="002B25A5" w:rsidRPr="00BA2C7D">
        <w:rPr>
          <w:lang w:val="en-US"/>
        </w:rPr>
        <w:t>time of 3 years.</w:t>
      </w:r>
      <w:r w:rsidR="002B25A5" w:rsidRPr="0C3B26E5">
        <w:rPr>
          <w:lang w:val="en-US"/>
        </w:rPr>
        <w:t xml:space="preserve"> </w:t>
      </w:r>
    </w:p>
    <w:p w14:paraId="0000010C" w14:textId="77777777" w:rsidR="009E3B2A" w:rsidRDefault="003213F0">
      <w:pPr>
        <w:numPr>
          <w:ilvl w:val="0"/>
          <w:numId w:val="39"/>
        </w:numPr>
        <w:spacing w:after="0"/>
      </w:pPr>
      <w:proofErr w:type="gramStart"/>
      <w:r w:rsidRPr="0C3B26E5">
        <w:rPr>
          <w:lang w:val="en-US"/>
        </w:rPr>
        <w:t>Any and all</w:t>
      </w:r>
      <w:proofErr w:type="gramEnd"/>
      <w:r w:rsidRPr="0C3B26E5">
        <w:rPr>
          <w:lang w:val="en-US"/>
        </w:rPr>
        <w:t xml:space="preserve"> matters, whether technical, operational, commercial or contractual where your tender response does not comply, either fully or in part, with the requirements of this tender are clearly defined in your response.</w:t>
      </w:r>
    </w:p>
    <w:p w14:paraId="0000010D" w14:textId="77777777" w:rsidR="009E3B2A" w:rsidRDefault="003213F0">
      <w:pPr>
        <w:numPr>
          <w:ilvl w:val="0"/>
          <w:numId w:val="39"/>
        </w:numPr>
        <w:spacing w:after="0"/>
      </w:pPr>
      <w:r w:rsidRPr="0C3B26E5">
        <w:rPr>
          <w:lang w:val="en-US"/>
        </w:rPr>
        <w:lastRenderedPageBreak/>
        <w:t>Any assumptions used in preparing responses should be clearly stated – with any appropriate supporting documents attached and clearly referenced.</w:t>
      </w:r>
    </w:p>
    <w:p w14:paraId="0000010E" w14:textId="77777777" w:rsidR="009E3B2A" w:rsidRDefault="003213F0">
      <w:pPr>
        <w:numPr>
          <w:ilvl w:val="0"/>
          <w:numId w:val="39"/>
        </w:numPr>
        <w:spacing w:after="0"/>
      </w:pPr>
      <w:r w:rsidRPr="0C3B26E5">
        <w:rPr>
          <w:lang w:val="en-US"/>
        </w:rPr>
        <w:t xml:space="preserve">The PSCI withholds the right to not award this contract upon evaluation of tenders or prior to </w:t>
      </w:r>
      <w:proofErr w:type="gramStart"/>
      <w:r w:rsidRPr="0C3B26E5">
        <w:rPr>
          <w:lang w:val="en-US"/>
        </w:rPr>
        <w:t>closure, and</w:t>
      </w:r>
      <w:proofErr w:type="gramEnd"/>
      <w:r w:rsidRPr="0C3B26E5">
        <w:rPr>
          <w:lang w:val="en-US"/>
        </w:rPr>
        <w:t xml:space="preserve"> will communicate this to all suppliers that have expressed interest upon this decision being taken.</w:t>
      </w:r>
    </w:p>
    <w:p w14:paraId="0000010F" w14:textId="77777777" w:rsidR="009E3B2A" w:rsidRDefault="003213F0">
      <w:pPr>
        <w:numPr>
          <w:ilvl w:val="0"/>
          <w:numId w:val="39"/>
        </w:numPr>
      </w:pPr>
      <w:r>
        <w:t>The PSCI will apply 30 days payment terms to this award. In your tender response please confirm acceptance of these payment terms.</w:t>
      </w:r>
    </w:p>
    <w:p w14:paraId="62B2664D" w14:textId="7D647B2F" w:rsidR="00870D63" w:rsidRDefault="00870D63" w:rsidP="00870D63">
      <w:r>
        <w:br w:type="page"/>
      </w:r>
    </w:p>
    <w:p w14:paraId="6E890CCD" w14:textId="690ACD54" w:rsidR="005C5029" w:rsidRDefault="003213F0" w:rsidP="00D3129B">
      <w:pPr>
        <w:pStyle w:val="Heading1"/>
        <w:numPr>
          <w:ilvl w:val="0"/>
          <w:numId w:val="41"/>
        </w:numPr>
      </w:pPr>
      <w:bookmarkStart w:id="19" w:name="_Toc162536117"/>
      <w:r>
        <w:lastRenderedPageBreak/>
        <w:t>Characteristics of the Contractor</w:t>
      </w:r>
      <w:bookmarkEnd w:id="19"/>
    </w:p>
    <w:p w14:paraId="4705A2D1" w14:textId="77777777" w:rsidR="005C5029" w:rsidRDefault="005C5029" w:rsidP="005C5029">
      <w:pPr>
        <w:pStyle w:val="Heading2"/>
        <w:numPr>
          <w:ilvl w:val="1"/>
          <w:numId w:val="41"/>
        </w:numPr>
      </w:pPr>
      <w:bookmarkStart w:id="20" w:name="_Toc162536118"/>
      <w:r>
        <w:t>Status</w:t>
      </w:r>
      <w:bookmarkEnd w:id="20"/>
    </w:p>
    <w:p w14:paraId="3E43F73B" w14:textId="11A65B7F" w:rsidR="005C5029" w:rsidRDefault="005C5029" w:rsidP="005C5029">
      <w:r w:rsidRPr="0C3B26E5">
        <w:rPr>
          <w:lang w:val="en-US"/>
        </w:rPr>
        <w:t xml:space="preserve">The </w:t>
      </w:r>
      <w:r w:rsidR="005B7B77">
        <w:rPr>
          <w:lang w:val="en-US"/>
        </w:rPr>
        <w:t xml:space="preserve">selected vendor </w:t>
      </w:r>
      <w:r w:rsidRPr="0C3B26E5">
        <w:rPr>
          <w:lang w:val="en-US"/>
        </w:rPr>
        <w:t>shall be a for-profit or not for profit institution operating in the field of digital experience platform development, with proven expertise in designing, creating, testing, and implementing global digital experience portals.</w:t>
      </w:r>
    </w:p>
    <w:p w14:paraId="50705AF7" w14:textId="77777777" w:rsidR="005C5029" w:rsidRDefault="005C5029" w:rsidP="005C5029">
      <w:pPr>
        <w:pStyle w:val="Heading2"/>
        <w:numPr>
          <w:ilvl w:val="1"/>
          <w:numId w:val="41"/>
        </w:numPr>
      </w:pPr>
      <w:bookmarkStart w:id="21" w:name="_Toc162536119"/>
      <w:r>
        <w:t>Accreditation</w:t>
      </w:r>
      <w:bookmarkEnd w:id="21"/>
    </w:p>
    <w:p w14:paraId="015E88FB" w14:textId="77777777" w:rsidR="005C5029" w:rsidRDefault="005C5029" w:rsidP="005C5029">
      <w:r w:rsidRPr="0C3B26E5">
        <w:rPr>
          <w:lang w:val="en-US"/>
        </w:rPr>
        <w:t xml:space="preserve">An accreditation (ISO-9000, ISO-9001, ISO 27001, ISO/IEC </w:t>
      </w:r>
      <w:proofErr w:type="gramStart"/>
      <w:r w:rsidRPr="0C3B26E5">
        <w:rPr>
          <w:lang w:val="en-US"/>
        </w:rPr>
        <w:t>27017</w:t>
      </w:r>
      <w:proofErr w:type="gramEnd"/>
      <w:r w:rsidRPr="0C3B26E5">
        <w:rPr>
          <w:lang w:val="en-US"/>
        </w:rPr>
        <w:t xml:space="preserve"> or similar certification) or an ongoing accreditation process by a certified accreditation body will be an asset.</w:t>
      </w:r>
    </w:p>
    <w:p w14:paraId="22B9B118" w14:textId="77777777" w:rsidR="005C5029" w:rsidRDefault="005C5029" w:rsidP="005C5029">
      <w:pPr>
        <w:pStyle w:val="Heading2"/>
        <w:numPr>
          <w:ilvl w:val="1"/>
          <w:numId w:val="41"/>
        </w:numPr>
      </w:pPr>
      <w:bookmarkStart w:id="22" w:name="_Toc162536120"/>
      <w:r w:rsidRPr="0C3B26E5">
        <w:rPr>
          <w:lang w:val="en-US"/>
        </w:rPr>
        <w:t>Previous experience</w:t>
      </w:r>
      <w:bookmarkEnd w:id="22"/>
    </w:p>
    <w:p w14:paraId="5F6529E8" w14:textId="7BEAE417" w:rsidR="005C5029" w:rsidRDefault="005C5029" w:rsidP="00D3129B">
      <w:r w:rsidRPr="0C3B26E5">
        <w:rPr>
          <w:lang w:val="en-US"/>
        </w:rPr>
        <w:t>Previous work with other member organizations and/or major institutions in the field of digital experience platform development and implementation is required. An understanding of the pharmaceutical supply chain landscape is helpful.</w:t>
      </w:r>
    </w:p>
    <w:p w14:paraId="00000118" w14:textId="269B4F7C" w:rsidR="009E3B2A" w:rsidRDefault="00CB553A" w:rsidP="00582CF0">
      <w:pPr>
        <w:pStyle w:val="Heading2"/>
        <w:numPr>
          <w:ilvl w:val="1"/>
          <w:numId w:val="41"/>
        </w:numPr>
      </w:pPr>
      <w:r>
        <w:t xml:space="preserve">Contractor </w:t>
      </w:r>
      <w:proofErr w:type="spellStart"/>
      <w:r>
        <w:t>behaviour</w:t>
      </w:r>
      <w:proofErr w:type="spellEnd"/>
    </w:p>
    <w:p w14:paraId="6403ED7B" w14:textId="77777777" w:rsidR="0092552F" w:rsidRDefault="003213F0">
      <w:pPr>
        <w:rPr>
          <w:lang w:val="en-US"/>
        </w:rPr>
      </w:pPr>
      <w:r w:rsidRPr="0C3B26E5">
        <w:rPr>
          <w:lang w:val="en-US"/>
        </w:rPr>
        <w:t xml:space="preserve">The PSCI, the </w:t>
      </w:r>
      <w:r w:rsidR="00A03B1D">
        <w:rPr>
          <w:lang w:val="en-US"/>
        </w:rPr>
        <w:t>C</w:t>
      </w:r>
      <w:r w:rsidRPr="0C3B26E5">
        <w:rPr>
          <w:lang w:val="en-US"/>
        </w:rPr>
        <w:t xml:space="preserve">ontractor and each of the </w:t>
      </w:r>
      <w:r w:rsidR="00C33F88">
        <w:rPr>
          <w:lang w:val="en-US"/>
        </w:rPr>
        <w:t>c</w:t>
      </w:r>
      <w:r w:rsidRPr="0C3B26E5">
        <w:rPr>
          <w:lang w:val="en-US"/>
        </w:rPr>
        <w:t xml:space="preserve">ontractor’s partners, subcontractors and their employees and agents shall adhere to the highest ethical standards in the performance of the Contract. </w:t>
      </w:r>
    </w:p>
    <w:p w14:paraId="0000011B" w14:textId="246CA190" w:rsidR="009E3B2A" w:rsidRDefault="003213F0">
      <w:pPr>
        <w:rPr>
          <w:lang w:val="en-US"/>
        </w:rPr>
      </w:pPr>
      <w:r w:rsidRPr="0C3B26E5">
        <w:rPr>
          <w:lang w:val="en-US"/>
        </w:rPr>
        <w:t xml:space="preserve">The PSCI is a mission-led non-profit organization, and our principles for the pharmaceutical industry are clearly published (at pscinitiative.org/principles). </w:t>
      </w:r>
    </w:p>
    <w:p w14:paraId="361EC5A8" w14:textId="7C469F85" w:rsidR="0092552F" w:rsidRDefault="0092552F">
      <w:r>
        <w:rPr>
          <w:lang w:val="en-US"/>
        </w:rPr>
        <w:t>To that effect the contractor should expect the award of contract to be subject to the following terms:</w:t>
      </w:r>
    </w:p>
    <w:p w14:paraId="3759DFD1" w14:textId="5855A707" w:rsidR="0092552F" w:rsidRPr="002A7168" w:rsidRDefault="003213F0" w:rsidP="002A7168">
      <w:pPr>
        <w:pStyle w:val="ListParagraph"/>
        <w:numPr>
          <w:ilvl w:val="0"/>
          <w:numId w:val="50"/>
        </w:numPr>
        <w:rPr>
          <w:lang w:val="en-US"/>
        </w:rPr>
      </w:pPr>
      <w:r w:rsidRPr="002A7168">
        <w:rPr>
          <w:lang w:val="en-US"/>
        </w:rPr>
        <w:t>appropriate measures to prevent and respond to any violations of the standards of conduct</w:t>
      </w:r>
      <w:r w:rsidR="00A03B1D" w:rsidRPr="002A7168">
        <w:rPr>
          <w:lang w:val="en-US"/>
        </w:rPr>
        <w:t xml:space="preserve"> </w:t>
      </w:r>
      <w:r w:rsidRPr="002A7168">
        <w:rPr>
          <w:lang w:val="en-US"/>
        </w:rPr>
        <w:t xml:space="preserve">by employees and any other persons engaged by the </w:t>
      </w:r>
      <w:r w:rsidR="00E1194D" w:rsidRPr="002A7168">
        <w:rPr>
          <w:lang w:val="en-US"/>
        </w:rPr>
        <w:t>c</w:t>
      </w:r>
      <w:r w:rsidRPr="002A7168">
        <w:rPr>
          <w:lang w:val="en-US"/>
        </w:rPr>
        <w:t>ontractor to perform any services under the Contract.</w:t>
      </w:r>
    </w:p>
    <w:p w14:paraId="57AE8269" w14:textId="4C9B14BF" w:rsidR="00870D63" w:rsidRDefault="00870D63" w:rsidP="002A7168">
      <w:pPr>
        <w:pStyle w:val="ListParagraph"/>
        <w:numPr>
          <w:ilvl w:val="0"/>
          <w:numId w:val="50"/>
        </w:numPr>
      </w:pPr>
      <w:r>
        <w:t>verify</w:t>
      </w:r>
      <w:r w:rsidR="002A7168">
        <w:t>ing</w:t>
      </w:r>
      <w:r>
        <w:t xml:space="preserve"> that all </w:t>
      </w:r>
      <w:r w:rsidR="00B65091">
        <w:t xml:space="preserve">its personnel </w:t>
      </w:r>
      <w:r w:rsidR="0027073D">
        <w:t>are</w:t>
      </w:r>
      <w:r>
        <w:t xml:space="preserve"> legally entitled to work in the country or countries where the work is to be carried out. The PSCI reserves the right to request the </w:t>
      </w:r>
      <w:r w:rsidR="00960D42">
        <w:t>c</w:t>
      </w:r>
      <w:r>
        <w:t xml:space="preserve">ontractor to provide </w:t>
      </w:r>
      <w:r w:rsidR="00962981">
        <w:t>t</w:t>
      </w:r>
      <w:r>
        <w:t>he PSCI with adequate documentary evidence attesting this for each</w:t>
      </w:r>
      <w:r w:rsidR="0027073D">
        <w:t>.</w:t>
      </w:r>
    </w:p>
    <w:p w14:paraId="05CD37DD" w14:textId="067C2CBA" w:rsidR="00870D63" w:rsidRPr="00623DD0" w:rsidRDefault="00870D63" w:rsidP="002A7168">
      <w:pPr>
        <w:pStyle w:val="ListParagraph"/>
        <w:numPr>
          <w:ilvl w:val="0"/>
          <w:numId w:val="50"/>
        </w:numPr>
      </w:pPr>
      <w:r w:rsidRPr="002A7168">
        <w:rPr>
          <w:lang w:val="en-US"/>
        </w:rPr>
        <w:t>represent</w:t>
      </w:r>
      <w:r w:rsidR="002A7168" w:rsidRPr="002A7168">
        <w:rPr>
          <w:lang w:val="en-US"/>
        </w:rPr>
        <w:t>ing</w:t>
      </w:r>
      <w:r w:rsidRPr="002A7168">
        <w:rPr>
          <w:lang w:val="en-US"/>
        </w:rPr>
        <w:t xml:space="preserve"> that it does not discriminate against individuals </w:t>
      </w:r>
      <w:proofErr w:type="gramStart"/>
      <w:r w:rsidRPr="002A7168">
        <w:rPr>
          <w:lang w:val="en-US"/>
        </w:rPr>
        <w:t>on the basis of</w:t>
      </w:r>
      <w:proofErr w:type="gramEnd"/>
      <w:r w:rsidRPr="002A7168">
        <w:rPr>
          <w:lang w:val="en-US"/>
        </w:rPr>
        <w:t xml:space="preserve"> race, gender, creed, national origin, or citizenship.</w:t>
      </w:r>
    </w:p>
    <w:p w14:paraId="725420FE" w14:textId="7A17FC39" w:rsidR="00623DD0" w:rsidRDefault="00A4793C" w:rsidP="002A7168">
      <w:pPr>
        <w:pStyle w:val="ListParagraph"/>
        <w:numPr>
          <w:ilvl w:val="0"/>
          <w:numId w:val="50"/>
        </w:numPr>
      </w:pPr>
      <w:r>
        <w:rPr>
          <w:lang w:val="en-US"/>
        </w:rPr>
        <w:lastRenderedPageBreak/>
        <w:t>d</w:t>
      </w:r>
      <w:r w:rsidR="00623DD0">
        <w:rPr>
          <w:lang w:val="en-US"/>
        </w:rPr>
        <w:t>emonstrating that staff working hours are broadly controlled within the requirements of the ILO standards on working time.</w:t>
      </w:r>
    </w:p>
    <w:p w14:paraId="775DB875" w14:textId="629E50D9" w:rsidR="00870D63" w:rsidRDefault="003213F0" w:rsidP="00582CF0">
      <w:pPr>
        <w:pStyle w:val="Heading2"/>
        <w:numPr>
          <w:ilvl w:val="1"/>
          <w:numId w:val="41"/>
        </w:numPr>
      </w:pPr>
      <w:bookmarkStart w:id="23" w:name="_Toc162536123"/>
      <w:r>
        <w:t>Staffing</w:t>
      </w:r>
      <w:bookmarkEnd w:id="23"/>
    </w:p>
    <w:p w14:paraId="78D5275F" w14:textId="4524C9E7" w:rsidR="00870D63" w:rsidRDefault="003213F0">
      <w:r w:rsidRPr="0C3B26E5">
        <w:rPr>
          <w:lang w:val="en-US"/>
        </w:rPr>
        <w:t xml:space="preserve">For the implementation of this project, the selected </w:t>
      </w:r>
      <w:r w:rsidR="00960D42">
        <w:rPr>
          <w:lang w:val="en-US"/>
        </w:rPr>
        <w:t>contractor</w:t>
      </w:r>
      <w:r w:rsidRPr="0C3B26E5">
        <w:rPr>
          <w:lang w:val="en-US"/>
        </w:rPr>
        <w:t xml:space="preserve"> is expected to build a dedicated team with proven experience in developing, creating, testing, </w:t>
      </w:r>
      <w:proofErr w:type="gramStart"/>
      <w:r w:rsidRPr="0C3B26E5">
        <w:rPr>
          <w:lang w:val="en-US"/>
        </w:rPr>
        <w:t>delivering</w:t>
      </w:r>
      <w:proofErr w:type="gramEnd"/>
      <w:r w:rsidRPr="0C3B26E5">
        <w:rPr>
          <w:lang w:val="en-US"/>
        </w:rPr>
        <w:t xml:space="preserve"> and implementing digital experience platforms.</w:t>
      </w:r>
    </w:p>
    <w:p w14:paraId="527547BF" w14:textId="709BB436" w:rsidR="00870D63" w:rsidRDefault="00870D63">
      <w:r>
        <w:t>This project and the resulting platform will all be delivered in English.</w:t>
      </w:r>
    </w:p>
    <w:p w14:paraId="56C3211D" w14:textId="54C5336B" w:rsidR="00870D63" w:rsidRDefault="003213F0">
      <w:r w:rsidRPr="0C3B26E5">
        <w:rPr>
          <w:lang w:val="en-US"/>
        </w:rPr>
        <w:t>The team shall be managed by a dedicated Project Manager.</w:t>
      </w:r>
      <w:r w:rsidR="00870D63" w:rsidRPr="0C3B26E5">
        <w:rPr>
          <w:lang w:val="en-US"/>
        </w:rPr>
        <w:t xml:space="preserve">  </w:t>
      </w:r>
      <w:r w:rsidRPr="0C3B26E5">
        <w:rPr>
          <w:lang w:val="en-US"/>
        </w:rPr>
        <w:t xml:space="preserve">The Project Manager will be in contact with </w:t>
      </w:r>
      <w:r w:rsidR="00962981" w:rsidRPr="0C3B26E5">
        <w:rPr>
          <w:lang w:val="en-US"/>
        </w:rPr>
        <w:t>t</w:t>
      </w:r>
      <w:r w:rsidRPr="0C3B26E5">
        <w:rPr>
          <w:lang w:val="en-US"/>
        </w:rPr>
        <w:t xml:space="preserve">he </w:t>
      </w:r>
      <w:r w:rsidR="00317651" w:rsidRPr="0C3B26E5">
        <w:rPr>
          <w:lang w:val="en-US"/>
        </w:rPr>
        <w:t xml:space="preserve">PSCI </w:t>
      </w:r>
      <w:r w:rsidRPr="0C3B26E5">
        <w:rPr>
          <w:lang w:val="en-US"/>
        </w:rPr>
        <w:t>Project Manager</w:t>
      </w:r>
      <w:r w:rsidR="00483DD7" w:rsidRPr="0C3B26E5">
        <w:rPr>
          <w:lang w:val="en-US"/>
        </w:rPr>
        <w:t xml:space="preserve"> and</w:t>
      </w:r>
      <w:r w:rsidRPr="0C3B26E5">
        <w:rPr>
          <w:lang w:val="en-US"/>
        </w:rPr>
        <w:t xml:space="preserve"> </w:t>
      </w:r>
      <w:r w:rsidR="00483DD7" w:rsidRPr="0C3B26E5">
        <w:rPr>
          <w:lang w:val="en-US"/>
        </w:rPr>
        <w:t xml:space="preserve">will </w:t>
      </w:r>
      <w:r w:rsidRPr="0C3B26E5">
        <w:rPr>
          <w:lang w:val="en-US"/>
        </w:rPr>
        <w:t>provide feedback within</w:t>
      </w:r>
      <w:r w:rsidR="00320B36" w:rsidRPr="0C3B26E5">
        <w:rPr>
          <w:lang w:val="en-US"/>
        </w:rPr>
        <w:t xml:space="preserve"> </w:t>
      </w:r>
      <w:r w:rsidRPr="0C3B26E5">
        <w:rPr>
          <w:lang w:val="en-US"/>
        </w:rPr>
        <w:t>a reasonable turnaround time, to ensure that the project is on-track and to report progress regularly.</w:t>
      </w:r>
      <w:r w:rsidR="00870D63" w:rsidRPr="0C3B26E5">
        <w:rPr>
          <w:lang w:val="en-US"/>
        </w:rPr>
        <w:t xml:space="preserve">  </w:t>
      </w:r>
    </w:p>
    <w:p w14:paraId="0000012F" w14:textId="4EA56186" w:rsidR="009E3B2A" w:rsidRDefault="003213F0">
      <w:r>
        <w:t>In the case of an absence of the Project Manager, the provider shall dedicate another resource with equivalent qualifications and experience.</w:t>
      </w:r>
    </w:p>
    <w:p w14:paraId="00000136" w14:textId="09DD57BB" w:rsidR="009E3B2A" w:rsidRDefault="003213F0">
      <w:r w:rsidRPr="0C3B26E5">
        <w:rPr>
          <w:lang w:val="en-US"/>
        </w:rPr>
        <w:t xml:space="preserve">The PSCI reserves the right to approve any employee, subcontractor or agent furnished by the </w:t>
      </w:r>
      <w:r w:rsidR="00960D42">
        <w:rPr>
          <w:lang w:val="en-US"/>
        </w:rPr>
        <w:t>c</w:t>
      </w:r>
      <w:r w:rsidRPr="0C3B26E5">
        <w:rPr>
          <w:lang w:val="en-US"/>
        </w:rPr>
        <w:t xml:space="preserve">ontractor and </w:t>
      </w:r>
      <w:r w:rsidR="00960D42">
        <w:rPr>
          <w:lang w:val="en-US"/>
        </w:rPr>
        <w:t>c</w:t>
      </w:r>
      <w:r w:rsidRPr="0C3B26E5">
        <w:rPr>
          <w:lang w:val="en-US"/>
        </w:rPr>
        <w:t xml:space="preserve">ontractor's consortium partners for the performance of the work under the </w:t>
      </w:r>
      <w:r w:rsidR="000F6F05">
        <w:rPr>
          <w:lang w:val="en-US"/>
        </w:rPr>
        <w:t>c</w:t>
      </w:r>
      <w:r w:rsidRPr="0C3B26E5">
        <w:rPr>
          <w:lang w:val="en-US"/>
        </w:rPr>
        <w:t>ontract (hereinafter jointly referred to as "Contractor Personnel"). All Contractor Personnel must have appropriate qualifications, skills, and levels of experience and otherwise be adequately trained to perform the work. The PSCI reserves the right to undertake an interview process as part of the approval of Contractor Personnel.</w:t>
      </w:r>
    </w:p>
    <w:p w14:paraId="00000137" w14:textId="11445BCA" w:rsidR="009E3B2A" w:rsidRDefault="003213F0">
      <w:r w:rsidRPr="0C3B26E5">
        <w:rPr>
          <w:lang w:val="en-US"/>
        </w:rPr>
        <w:t xml:space="preserve">The </w:t>
      </w:r>
      <w:r w:rsidR="000F6F05">
        <w:rPr>
          <w:lang w:val="en-US"/>
        </w:rPr>
        <w:t>c</w:t>
      </w:r>
      <w:r w:rsidRPr="0C3B26E5">
        <w:rPr>
          <w:lang w:val="en-US"/>
        </w:rPr>
        <w:t xml:space="preserve">ontractor acknowledges that the qualifications, </w:t>
      </w:r>
      <w:proofErr w:type="gramStart"/>
      <w:r w:rsidRPr="0C3B26E5">
        <w:rPr>
          <w:lang w:val="en-US"/>
        </w:rPr>
        <w:t>skills</w:t>
      </w:r>
      <w:proofErr w:type="gramEnd"/>
      <w:r w:rsidRPr="0C3B26E5">
        <w:rPr>
          <w:lang w:val="en-US"/>
        </w:rPr>
        <w:t xml:space="preserve"> and experience of the Contractor Personnel proposed to be assigned to the project are material elements in </w:t>
      </w:r>
      <w:r w:rsidR="00962981" w:rsidRPr="0C3B26E5">
        <w:rPr>
          <w:lang w:val="en-US"/>
        </w:rPr>
        <w:t>t</w:t>
      </w:r>
      <w:r w:rsidRPr="0C3B26E5">
        <w:rPr>
          <w:lang w:val="en-US"/>
        </w:rPr>
        <w:t xml:space="preserve">he PSCI’s engaging the </w:t>
      </w:r>
      <w:r w:rsidR="00754C13">
        <w:rPr>
          <w:lang w:val="en-US"/>
        </w:rPr>
        <w:t>c</w:t>
      </w:r>
      <w:r w:rsidRPr="0C3B26E5">
        <w:rPr>
          <w:lang w:val="en-US"/>
        </w:rPr>
        <w:t xml:space="preserve">ontractor for the project. Therefore, </w:t>
      </w:r>
      <w:proofErr w:type="gramStart"/>
      <w:r w:rsidRPr="0C3B26E5">
        <w:rPr>
          <w:lang w:val="en-US"/>
        </w:rPr>
        <w:t>in order to</w:t>
      </w:r>
      <w:proofErr w:type="gramEnd"/>
      <w:r w:rsidRPr="0C3B26E5">
        <w:rPr>
          <w:lang w:val="en-US"/>
        </w:rPr>
        <w:t xml:space="preserve"> ensure timely and cohesive completion of the project, both parties intend that Personnel initially assigned to the project continue through to project completion. Once an individual has been approved and assigned to the project, such individual will not, in principle, </w:t>
      </w:r>
      <w:proofErr w:type="gramStart"/>
      <w:r w:rsidRPr="0C3B26E5">
        <w:rPr>
          <w:lang w:val="en-US"/>
        </w:rPr>
        <w:t>thereafter</w:t>
      </w:r>
      <w:proofErr w:type="gramEnd"/>
      <w:r w:rsidRPr="0C3B26E5">
        <w:rPr>
          <w:lang w:val="en-US"/>
        </w:rPr>
        <w:t xml:space="preserve"> be taken off the project by the </w:t>
      </w:r>
      <w:r w:rsidR="004C6A67">
        <w:rPr>
          <w:lang w:val="en-US"/>
        </w:rPr>
        <w:t>c</w:t>
      </w:r>
      <w:r w:rsidRPr="0C3B26E5">
        <w:rPr>
          <w:lang w:val="en-US"/>
        </w:rPr>
        <w:t xml:space="preserve">ontractor, or reassigned by the </w:t>
      </w:r>
      <w:r w:rsidR="004C6A67">
        <w:rPr>
          <w:lang w:val="en-US"/>
        </w:rPr>
        <w:t>c</w:t>
      </w:r>
      <w:r w:rsidRPr="0C3B26E5">
        <w:rPr>
          <w:lang w:val="en-US"/>
        </w:rPr>
        <w:t xml:space="preserve">ontractor to other duties. Circumstances may arise, however, which necessitate that </w:t>
      </w:r>
      <w:r w:rsidR="004C6A67">
        <w:rPr>
          <w:lang w:val="en-US"/>
        </w:rPr>
        <w:t xml:space="preserve">Contractor </w:t>
      </w:r>
      <w:r w:rsidRPr="0C3B26E5">
        <w:rPr>
          <w:lang w:val="en-US"/>
        </w:rPr>
        <w:t xml:space="preserve">Personnel be substituted in the course of the work, e.g. in the event of promotions, termination of employment, sickness, </w:t>
      </w:r>
      <w:proofErr w:type="gramStart"/>
      <w:r w:rsidRPr="0C3B26E5">
        <w:rPr>
          <w:lang w:val="en-US"/>
        </w:rPr>
        <w:t>vacation</w:t>
      </w:r>
      <w:proofErr w:type="gramEnd"/>
      <w:r w:rsidRPr="0C3B26E5">
        <w:rPr>
          <w:lang w:val="en-US"/>
        </w:rPr>
        <w:t xml:space="preserve"> or other similar circumstances, at which time a replacement with comparable qualifications, skills and experience may be assigned to the project, subject to approval of </w:t>
      </w:r>
      <w:r w:rsidR="00962981" w:rsidRPr="0C3B26E5">
        <w:rPr>
          <w:lang w:val="en-US"/>
        </w:rPr>
        <w:t>t</w:t>
      </w:r>
      <w:r w:rsidRPr="0C3B26E5">
        <w:rPr>
          <w:lang w:val="en-US"/>
        </w:rPr>
        <w:t>he PSCI.</w:t>
      </w:r>
    </w:p>
    <w:p w14:paraId="00000139" w14:textId="28C5BD9C" w:rsidR="009E3B2A" w:rsidRDefault="003213F0" w:rsidP="00870D63">
      <w:r w:rsidRPr="0C3B26E5">
        <w:rPr>
          <w:lang w:val="en-US"/>
        </w:rPr>
        <w:t xml:space="preserve">The PSCI may refuse access to or require replacement of any Contractor Personnel if such individual renders, in the sole judgment of </w:t>
      </w:r>
      <w:r w:rsidR="00962981" w:rsidRPr="0C3B26E5">
        <w:rPr>
          <w:lang w:val="en-US"/>
        </w:rPr>
        <w:t>t</w:t>
      </w:r>
      <w:r w:rsidRPr="0C3B26E5">
        <w:rPr>
          <w:lang w:val="en-US"/>
        </w:rPr>
        <w:t xml:space="preserve">he PSCI, inadequate or unacceptable performance, or if for any other reason </w:t>
      </w:r>
      <w:r w:rsidR="00962981" w:rsidRPr="0C3B26E5">
        <w:rPr>
          <w:lang w:val="en-US"/>
        </w:rPr>
        <w:t>t</w:t>
      </w:r>
      <w:r w:rsidRPr="0C3B26E5">
        <w:rPr>
          <w:lang w:val="en-US"/>
        </w:rPr>
        <w:t xml:space="preserve">he PSCI finds that such individual does not meet </w:t>
      </w:r>
      <w:r w:rsidRPr="0C3B26E5">
        <w:rPr>
          <w:lang w:val="en-US"/>
        </w:rPr>
        <w:lastRenderedPageBreak/>
        <w:t xml:space="preserve">his/her security or responsibility requirements. The Contractor shall replace such an individual within fifteen (15) business days of receipt of written notice from </w:t>
      </w:r>
      <w:r w:rsidR="00962981" w:rsidRPr="0C3B26E5">
        <w:rPr>
          <w:lang w:val="en-US"/>
        </w:rPr>
        <w:t>t</w:t>
      </w:r>
      <w:r w:rsidRPr="0C3B26E5">
        <w:rPr>
          <w:lang w:val="en-US"/>
        </w:rPr>
        <w:t>he PSCI. The replacement will have the required qualifications, skills and experience and will be billed at a rate that is equal to or less than the rate of the individual being replaced.</w:t>
      </w:r>
    </w:p>
    <w:p w14:paraId="0000013A" w14:textId="6EBA5A1A" w:rsidR="009E3B2A" w:rsidRDefault="003213F0">
      <w:r w:rsidRPr="0C3B26E5">
        <w:rPr>
          <w:lang w:val="en-US"/>
        </w:rPr>
        <w:t xml:space="preserve">The Contractor acknowledges that </w:t>
      </w:r>
      <w:r w:rsidR="00962981" w:rsidRPr="0C3B26E5">
        <w:rPr>
          <w:lang w:val="en-US"/>
        </w:rPr>
        <w:t>t</w:t>
      </w:r>
      <w:r w:rsidRPr="0C3B26E5">
        <w:rPr>
          <w:lang w:val="en-US"/>
        </w:rPr>
        <w:t xml:space="preserve">he PSCI may elect to engage third parties to participate in or oversee certain aspects of the project and that </w:t>
      </w:r>
      <w:r w:rsidR="00962981" w:rsidRPr="0C3B26E5">
        <w:rPr>
          <w:lang w:val="en-US"/>
        </w:rPr>
        <w:t>t</w:t>
      </w:r>
      <w:r w:rsidRPr="0C3B26E5">
        <w:rPr>
          <w:lang w:val="en-US"/>
        </w:rPr>
        <w:t xml:space="preserve">he PSCI may elect to use its in-house resources for the performance of certain aspects of the project. The Contractor shall </w:t>
      </w:r>
      <w:proofErr w:type="gramStart"/>
      <w:r w:rsidRPr="0C3B26E5">
        <w:rPr>
          <w:lang w:val="en-US"/>
        </w:rPr>
        <w:t>at all times</w:t>
      </w:r>
      <w:proofErr w:type="gramEnd"/>
      <w:r w:rsidRPr="0C3B26E5">
        <w:rPr>
          <w:lang w:val="en-US"/>
        </w:rPr>
        <w:t xml:space="preserve"> cooperate with and ensure that the Contractor and each of its partners, subcontractors and their employees and agents cooperate, in good faith, with such third parties and with any </w:t>
      </w:r>
      <w:r w:rsidR="00962981" w:rsidRPr="0C3B26E5">
        <w:rPr>
          <w:lang w:val="en-US"/>
        </w:rPr>
        <w:t>t</w:t>
      </w:r>
      <w:r w:rsidRPr="0C3B26E5">
        <w:rPr>
          <w:lang w:val="en-US"/>
        </w:rPr>
        <w:t>he PSCI in-house resources.</w:t>
      </w:r>
    </w:p>
    <w:p w14:paraId="0000013B" w14:textId="7E1F7D0B" w:rsidR="009E3B2A" w:rsidRDefault="003213F0">
      <w:r w:rsidRPr="0C3B26E5">
        <w:rPr>
          <w:lang w:val="en-US"/>
        </w:rPr>
        <w:t xml:space="preserve">The use of third parties and or subcontractors is at the sole liability of the Contractor of which enters into any agreement with </w:t>
      </w:r>
      <w:r w:rsidR="00962981" w:rsidRPr="0C3B26E5">
        <w:rPr>
          <w:lang w:val="en-US"/>
        </w:rPr>
        <w:t>t</w:t>
      </w:r>
      <w:r w:rsidRPr="0C3B26E5">
        <w:rPr>
          <w:lang w:val="en-US"/>
        </w:rPr>
        <w:t>he PSCI.</w:t>
      </w:r>
    </w:p>
    <w:p w14:paraId="0000013C" w14:textId="190D1AE4" w:rsidR="009E3B2A" w:rsidRDefault="003213F0">
      <w:r w:rsidRPr="0C3B26E5">
        <w:rPr>
          <w:lang w:val="en-US"/>
        </w:rPr>
        <w:t xml:space="preserve">Where third parties and or subcontractors are used, evidence of sub-contractor insurance may be requested by </w:t>
      </w:r>
      <w:r w:rsidR="00962981" w:rsidRPr="0C3B26E5">
        <w:rPr>
          <w:lang w:val="en-US"/>
        </w:rPr>
        <w:t>t</w:t>
      </w:r>
      <w:r w:rsidRPr="0C3B26E5">
        <w:rPr>
          <w:lang w:val="en-US"/>
        </w:rPr>
        <w:t>he PSCI prior to award.</w:t>
      </w:r>
    </w:p>
    <w:p w14:paraId="206238AD" w14:textId="438913DF" w:rsidR="00870D63" w:rsidRPr="00582CF0" w:rsidRDefault="00870D63">
      <w:r>
        <w:br w:type="page"/>
      </w:r>
    </w:p>
    <w:p w14:paraId="0648F0CE" w14:textId="0B60EC9F" w:rsidR="00870D63" w:rsidRDefault="00870D63" w:rsidP="00582CF0">
      <w:pPr>
        <w:pStyle w:val="Heading1"/>
        <w:ind w:left="0" w:firstLine="0"/>
      </w:pPr>
      <w:r>
        <w:lastRenderedPageBreak/>
        <w:t>Appendix 1:  Process map of the current Link system</w:t>
      </w:r>
    </w:p>
    <w:p w14:paraId="0F12FD2C" w14:textId="77777777" w:rsidR="00870D63" w:rsidRDefault="00870D63" w:rsidP="00870D63"/>
    <w:p w14:paraId="6F8C3B27" w14:textId="4C5089E4" w:rsidR="00870D63" w:rsidRDefault="005108CA" w:rsidP="00870D63">
      <w:r>
        <w:t xml:space="preserve">Sent under separate </w:t>
      </w:r>
      <w:proofErr w:type="gramStart"/>
      <w:r>
        <w:t>cover</w:t>
      </w:r>
      <w:proofErr w:type="gramEnd"/>
    </w:p>
    <w:p w14:paraId="0CBABC3A" w14:textId="39EF4F16" w:rsidR="005108CA" w:rsidRDefault="005108CA" w:rsidP="00870D63">
      <w:r>
        <w:t xml:space="preserve">File name: </w:t>
      </w:r>
      <w:r w:rsidR="003873D5" w:rsidRPr="003873D5">
        <w:t xml:space="preserve">Link System Map FINAL </w:t>
      </w:r>
      <w:proofErr w:type="gramStart"/>
      <w:r w:rsidR="00623DD0">
        <w:t>01</w:t>
      </w:r>
      <w:r w:rsidR="003873D5" w:rsidRPr="003873D5">
        <w:t>_0</w:t>
      </w:r>
      <w:r w:rsidR="00623DD0">
        <w:t>5</w:t>
      </w:r>
      <w:r w:rsidR="003873D5" w:rsidRPr="003873D5">
        <w:t>_24</w:t>
      </w:r>
      <w:r w:rsidR="003873D5">
        <w:t>.png</w:t>
      </w:r>
      <w:proofErr w:type="gramEnd"/>
    </w:p>
    <w:p w14:paraId="5C73B2DD" w14:textId="77777777" w:rsidR="00870D63" w:rsidRDefault="00870D63" w:rsidP="00870D63"/>
    <w:p w14:paraId="1309C2A3" w14:textId="77777777" w:rsidR="00870D63" w:rsidRDefault="00870D63" w:rsidP="00870D63"/>
    <w:p w14:paraId="3CEF5C12" w14:textId="77777777" w:rsidR="00582CF0" w:rsidRDefault="00582CF0">
      <w:pPr>
        <w:rPr>
          <w:rFonts w:ascii="Open Sans SemiBold" w:eastAsia="Open Sans SemiBold" w:hAnsi="Open Sans SemiBold" w:cs="Open Sans SemiBold"/>
          <w:color w:val="F86524"/>
          <w:sz w:val="40"/>
          <w:szCs w:val="40"/>
        </w:rPr>
      </w:pPr>
      <w:r>
        <w:br w:type="page"/>
      </w:r>
    </w:p>
    <w:p w14:paraId="214360EA" w14:textId="7CCC1931" w:rsidR="00870D63" w:rsidRDefault="00870D63" w:rsidP="00582CF0">
      <w:pPr>
        <w:pStyle w:val="Heading1"/>
        <w:ind w:left="0" w:firstLine="0"/>
      </w:pPr>
      <w:r>
        <w:lastRenderedPageBreak/>
        <w:t>Appendix 2:  Collated user improvement requests</w:t>
      </w:r>
    </w:p>
    <w:p w14:paraId="544362CD" w14:textId="77777777" w:rsidR="005108CA" w:rsidRDefault="005108CA" w:rsidP="005108CA"/>
    <w:p w14:paraId="38322D83" w14:textId="77777777" w:rsidR="005108CA" w:rsidRDefault="005108CA" w:rsidP="005108CA">
      <w:r>
        <w:t xml:space="preserve">Sent under separate </w:t>
      </w:r>
      <w:proofErr w:type="gramStart"/>
      <w:r>
        <w:t>cover</w:t>
      </w:r>
      <w:proofErr w:type="gramEnd"/>
    </w:p>
    <w:p w14:paraId="7808C8A9" w14:textId="0805E5CC" w:rsidR="005108CA" w:rsidRDefault="005108CA" w:rsidP="005108CA">
      <w:r>
        <w:t xml:space="preserve">File name: </w:t>
      </w:r>
      <w:r w:rsidR="003873D5" w:rsidRPr="003873D5">
        <w:t xml:space="preserve">Link 2.0 User Requirement FINAL </w:t>
      </w:r>
      <w:proofErr w:type="gramStart"/>
      <w:r w:rsidR="00623DD0">
        <w:t>01</w:t>
      </w:r>
      <w:r w:rsidR="003873D5" w:rsidRPr="003873D5">
        <w:t>_0</w:t>
      </w:r>
      <w:r w:rsidR="00623DD0">
        <w:t>5</w:t>
      </w:r>
      <w:r w:rsidR="003873D5" w:rsidRPr="003873D5">
        <w:t>_24</w:t>
      </w:r>
      <w:r w:rsidR="003873D5">
        <w:t>.xls</w:t>
      </w:r>
      <w:proofErr w:type="gramEnd"/>
    </w:p>
    <w:p w14:paraId="603779AE" w14:textId="77777777" w:rsidR="00582CF0" w:rsidRDefault="00582CF0" w:rsidP="00870D63"/>
    <w:p w14:paraId="69D3A111" w14:textId="77777777" w:rsidR="00582CF0" w:rsidRDefault="00582CF0">
      <w:pPr>
        <w:rPr>
          <w:rFonts w:ascii="Open Sans SemiBold" w:eastAsia="Open Sans SemiBold" w:hAnsi="Open Sans SemiBold" w:cs="Open Sans SemiBold"/>
          <w:color w:val="F86524"/>
          <w:sz w:val="40"/>
          <w:szCs w:val="40"/>
        </w:rPr>
      </w:pPr>
      <w:bookmarkStart w:id="24" w:name="_Toc162536133"/>
      <w:r>
        <w:br w:type="page"/>
      </w:r>
    </w:p>
    <w:p w14:paraId="688390DC" w14:textId="713A6F7A" w:rsidR="00582CF0" w:rsidRDefault="00582CF0" w:rsidP="00582CF0">
      <w:pPr>
        <w:pStyle w:val="Heading1"/>
        <w:ind w:left="0" w:firstLine="0"/>
      </w:pPr>
      <w:r>
        <w:lastRenderedPageBreak/>
        <w:t xml:space="preserve">Appendix 3:  Other specifications </w:t>
      </w:r>
      <w:bookmarkEnd w:id="24"/>
    </w:p>
    <w:p w14:paraId="1A593BB0" w14:textId="59D675A3" w:rsidR="00582CF0" w:rsidRDefault="00582CF0" w:rsidP="00582CF0">
      <w:pPr>
        <w:pStyle w:val="Heading3"/>
      </w:pPr>
      <w:bookmarkStart w:id="25" w:name="_Toc162536135"/>
      <w:r>
        <w:t>Requirements breakdown</w:t>
      </w:r>
      <w:bookmarkEnd w:id="25"/>
    </w:p>
    <w:p w14:paraId="6C539AC3" w14:textId="77777777" w:rsidR="00582CF0" w:rsidRDefault="00582CF0" w:rsidP="00582CF0">
      <w:r>
        <w:t>The Link in its current form must either be extended or replaced by equivalent functionality. On a broad level, the existing functionality of The Link is as follows:</w:t>
      </w:r>
    </w:p>
    <w:p w14:paraId="5E652426" w14:textId="77777777" w:rsidR="00582CF0" w:rsidRDefault="00582CF0" w:rsidP="0C3B26E5">
      <w:pPr>
        <w:numPr>
          <w:ilvl w:val="0"/>
          <w:numId w:val="46"/>
        </w:numPr>
        <w:spacing w:after="0"/>
        <w:rPr>
          <w:lang w:val="en-US"/>
        </w:rPr>
      </w:pPr>
      <w:r w:rsidRPr="0C3B26E5">
        <w:rPr>
          <w:lang w:val="en-US"/>
        </w:rPr>
        <w:t xml:space="preserve">Multiple user roles representing administrators, suppliers, supplier partners, members, auditors, and </w:t>
      </w:r>
      <w:proofErr w:type="gramStart"/>
      <w:r w:rsidRPr="0C3B26E5">
        <w:rPr>
          <w:lang w:val="en-US"/>
        </w:rPr>
        <w:t>partners</w:t>
      </w:r>
      <w:proofErr w:type="gramEnd"/>
    </w:p>
    <w:p w14:paraId="6928A2A3" w14:textId="77777777" w:rsidR="00582CF0" w:rsidRDefault="00582CF0" w:rsidP="00582CF0">
      <w:pPr>
        <w:numPr>
          <w:ilvl w:val="0"/>
          <w:numId w:val="46"/>
        </w:numPr>
        <w:spacing w:after="0"/>
      </w:pPr>
      <w:r>
        <w:t xml:space="preserve">Audit upload and resource </w:t>
      </w:r>
      <w:proofErr w:type="gramStart"/>
      <w:r>
        <w:t>management</w:t>
      </w:r>
      <w:proofErr w:type="gramEnd"/>
    </w:p>
    <w:p w14:paraId="56F44970" w14:textId="77777777" w:rsidR="00582CF0" w:rsidRDefault="00582CF0" w:rsidP="00582CF0">
      <w:pPr>
        <w:numPr>
          <w:ilvl w:val="0"/>
          <w:numId w:val="46"/>
        </w:numPr>
        <w:spacing w:after="0"/>
      </w:pPr>
      <w:r>
        <w:t>Newsfeed sharing</w:t>
      </w:r>
    </w:p>
    <w:p w14:paraId="74B2420C" w14:textId="77777777" w:rsidR="00582CF0" w:rsidRDefault="00582CF0" w:rsidP="00582CF0">
      <w:pPr>
        <w:numPr>
          <w:ilvl w:val="0"/>
          <w:numId w:val="46"/>
        </w:numPr>
        <w:spacing w:after="0"/>
      </w:pPr>
      <w:r>
        <w:t>Committee management (user groups)</w:t>
      </w:r>
    </w:p>
    <w:p w14:paraId="759CC9EE" w14:textId="77777777" w:rsidR="00582CF0" w:rsidRDefault="00582CF0" w:rsidP="00582CF0">
      <w:pPr>
        <w:numPr>
          <w:ilvl w:val="0"/>
          <w:numId w:val="46"/>
        </w:numPr>
        <w:spacing w:after="0"/>
      </w:pPr>
      <w:r>
        <w:t>Event registration</w:t>
      </w:r>
    </w:p>
    <w:p w14:paraId="1AFBAE2B" w14:textId="77777777" w:rsidR="00582CF0" w:rsidRDefault="00582CF0" w:rsidP="00582CF0">
      <w:pPr>
        <w:numPr>
          <w:ilvl w:val="0"/>
          <w:numId w:val="46"/>
        </w:numPr>
      </w:pPr>
      <w:r>
        <w:t xml:space="preserve">Public resources (available to unauthenticated platform visitors) </w:t>
      </w:r>
    </w:p>
    <w:p w14:paraId="44556117" w14:textId="3B527C14" w:rsidR="00582CF0" w:rsidRDefault="00582CF0" w:rsidP="00582CF0">
      <w:r>
        <w:t>This functionality lays the foundation for significant improvements and extensions to The Link, which is listed below in priority order.</w:t>
      </w:r>
    </w:p>
    <w:p w14:paraId="79550D07" w14:textId="5973E016" w:rsidR="00582CF0" w:rsidRDefault="00582CF0" w:rsidP="00582CF0">
      <w:pPr>
        <w:pStyle w:val="Heading3"/>
      </w:pPr>
      <w:r>
        <w:t>Mobile compatibility</w:t>
      </w:r>
    </w:p>
    <w:p w14:paraId="45524ECF" w14:textId="4D688BFA" w:rsidR="00582CF0" w:rsidRPr="00582CF0" w:rsidRDefault="00582CF0" w:rsidP="00582CF0">
      <w:pPr>
        <w:numPr>
          <w:ilvl w:val="0"/>
          <w:numId w:val="30"/>
        </w:numPr>
        <w:spacing w:after="0"/>
      </w:pPr>
      <w:r w:rsidRPr="00582CF0">
        <w:t>The platform will be compatible with all mobile devices. The platform must have some support for Internet Explorer 11 at a minimum.</w:t>
      </w:r>
    </w:p>
    <w:p w14:paraId="1A7A9569" w14:textId="3B527C14" w:rsidR="00582CF0" w:rsidRDefault="00582CF0" w:rsidP="00582CF0">
      <w:pPr>
        <w:pStyle w:val="Heading3"/>
      </w:pPr>
      <w:bookmarkStart w:id="26" w:name="_Toc162536136"/>
      <w:r>
        <w:t>Improved platform security and stability</w:t>
      </w:r>
      <w:bookmarkEnd w:id="26"/>
    </w:p>
    <w:p w14:paraId="6BC29FC1" w14:textId="77777777" w:rsidR="00582CF0" w:rsidRDefault="00582CF0" w:rsidP="00582CF0">
      <w:pPr>
        <w:numPr>
          <w:ilvl w:val="0"/>
          <w:numId w:val="30"/>
        </w:numPr>
        <w:spacing w:after="0"/>
      </w:pPr>
      <w:r>
        <w:t>ISO 27017 certification</w:t>
      </w:r>
    </w:p>
    <w:p w14:paraId="24779B50" w14:textId="77777777" w:rsidR="00582CF0" w:rsidRDefault="00582CF0" w:rsidP="00582CF0">
      <w:pPr>
        <w:numPr>
          <w:ilvl w:val="0"/>
          <w:numId w:val="30"/>
        </w:numPr>
        <w:spacing w:after="0"/>
      </w:pPr>
      <w:r>
        <w:t>Annual independent audit</w:t>
      </w:r>
    </w:p>
    <w:p w14:paraId="1B8E0AA1" w14:textId="77777777" w:rsidR="00582CF0" w:rsidRDefault="00582CF0" w:rsidP="0C3B26E5">
      <w:pPr>
        <w:numPr>
          <w:ilvl w:val="0"/>
          <w:numId w:val="30"/>
        </w:numPr>
        <w:spacing w:after="0"/>
        <w:rPr>
          <w:lang w:val="en-US"/>
        </w:rPr>
      </w:pPr>
      <w:r w:rsidRPr="0C3B26E5">
        <w:rPr>
          <w:lang w:val="en-US"/>
        </w:rPr>
        <w:t xml:space="preserve">Safe rating from </w:t>
      </w:r>
      <w:proofErr w:type="spellStart"/>
      <w:r w:rsidRPr="0C3B26E5">
        <w:rPr>
          <w:lang w:val="en-US"/>
        </w:rPr>
        <w:t>Siteguard</w:t>
      </w:r>
      <w:proofErr w:type="spellEnd"/>
    </w:p>
    <w:p w14:paraId="333A8FAA" w14:textId="77777777" w:rsidR="00582CF0" w:rsidRDefault="00582CF0" w:rsidP="00582CF0">
      <w:pPr>
        <w:numPr>
          <w:ilvl w:val="0"/>
          <w:numId w:val="30"/>
        </w:numPr>
        <w:spacing w:after="0"/>
      </w:pPr>
      <w:r>
        <w:t>Multi-factor authentication (MFA)</w:t>
      </w:r>
    </w:p>
    <w:p w14:paraId="68A64A0B" w14:textId="77777777" w:rsidR="00582CF0" w:rsidRDefault="00582CF0" w:rsidP="00582CF0">
      <w:pPr>
        <w:numPr>
          <w:ilvl w:val="0"/>
          <w:numId w:val="30"/>
        </w:numPr>
        <w:spacing w:after="0"/>
      </w:pPr>
      <w:r>
        <w:t xml:space="preserve">Message level encryption (MLE) with any API </w:t>
      </w:r>
      <w:proofErr w:type="gramStart"/>
      <w:r>
        <w:t>integration</w:t>
      </w:r>
      <w:proofErr w:type="gramEnd"/>
    </w:p>
    <w:p w14:paraId="4E73674E" w14:textId="77777777" w:rsidR="00582CF0" w:rsidRDefault="00582CF0" w:rsidP="00582CF0">
      <w:pPr>
        <w:numPr>
          <w:ilvl w:val="0"/>
          <w:numId w:val="30"/>
        </w:numPr>
        <w:spacing w:after="0"/>
      </w:pPr>
      <w:r w:rsidRPr="0C3B26E5">
        <w:rPr>
          <w:lang w:val="en-US"/>
        </w:rPr>
        <w:t>Web application firewall in place</w:t>
      </w:r>
    </w:p>
    <w:p w14:paraId="3C4EF6F9" w14:textId="77777777" w:rsidR="00582CF0" w:rsidRDefault="00582CF0" w:rsidP="00582CF0">
      <w:pPr>
        <w:numPr>
          <w:ilvl w:val="0"/>
          <w:numId w:val="30"/>
        </w:numPr>
        <w:spacing w:after="0"/>
      </w:pPr>
      <w:r>
        <w:t>Vulnerability analysis and penetration testing on a schedule fitting with the support cycle (quarterly preferred)</w:t>
      </w:r>
    </w:p>
    <w:p w14:paraId="60B864C3" w14:textId="77777777" w:rsidR="00582CF0" w:rsidRPr="00582CF0" w:rsidRDefault="00582CF0" w:rsidP="00582CF0">
      <w:pPr>
        <w:numPr>
          <w:ilvl w:val="0"/>
          <w:numId w:val="30"/>
        </w:numPr>
        <w:spacing w:after="0"/>
      </w:pPr>
      <w:r w:rsidRPr="0C3B26E5">
        <w:rPr>
          <w:lang w:val="en-US"/>
        </w:rPr>
        <w:t>It is expected that the provider will demonstrate that its systems and processes around GDPR and cyber-security are robust and have been independently verified.</w:t>
      </w:r>
    </w:p>
    <w:p w14:paraId="3A9B5833" w14:textId="2B840FAD" w:rsidR="00582CF0" w:rsidRDefault="00582CF0" w:rsidP="00582CF0">
      <w:pPr>
        <w:numPr>
          <w:ilvl w:val="0"/>
          <w:numId w:val="30"/>
        </w:numPr>
        <w:spacing w:after="0"/>
      </w:pPr>
      <w:r w:rsidRPr="00582CF0">
        <w:t>Cyber Essentials Plus (or Cyber Essentials with evidence of working towards ‘Plus)’ and or ISO 27001 should be in place and up to date. Schedule 2 expands on this further.</w:t>
      </w:r>
    </w:p>
    <w:p w14:paraId="3C658DEB" w14:textId="27EE04CA" w:rsidR="00582CF0" w:rsidRDefault="00582CF0" w:rsidP="00582CF0">
      <w:pPr>
        <w:numPr>
          <w:ilvl w:val="0"/>
          <w:numId w:val="30"/>
        </w:numPr>
        <w:spacing w:after="0"/>
      </w:pPr>
      <w:r>
        <w:t>Hosting on a private cloud-based instance in a single sovereign state</w:t>
      </w:r>
      <w:r>
        <w:br/>
      </w:r>
    </w:p>
    <w:p w14:paraId="1F023396" w14:textId="77777777" w:rsidR="00582CF0" w:rsidRDefault="00582CF0" w:rsidP="00582CF0">
      <w:pPr>
        <w:pStyle w:val="Heading3"/>
        <w:rPr>
          <w:rFonts w:ascii="Open Sans SemiBold" w:eastAsia="Open Sans SemiBold" w:hAnsi="Open Sans SemiBold" w:cs="Open Sans SemiBold"/>
          <w:b w:val="0"/>
        </w:rPr>
      </w:pPr>
      <w:bookmarkStart w:id="27" w:name="_Toc162536137"/>
      <w:r>
        <w:lastRenderedPageBreak/>
        <w:t>Analytics and tracking</w:t>
      </w:r>
      <w:bookmarkEnd w:id="27"/>
    </w:p>
    <w:p w14:paraId="3281B259" w14:textId="77777777" w:rsidR="00582CF0" w:rsidRDefault="00582CF0" w:rsidP="00582CF0">
      <w:pPr>
        <w:numPr>
          <w:ilvl w:val="0"/>
          <w:numId w:val="42"/>
        </w:numPr>
        <w:spacing w:after="0"/>
      </w:pPr>
      <w:r>
        <w:t>User journey tracking through the application</w:t>
      </w:r>
    </w:p>
    <w:p w14:paraId="34A3C44B" w14:textId="77777777" w:rsidR="00582CF0" w:rsidRDefault="00582CF0" w:rsidP="00582CF0">
      <w:pPr>
        <w:numPr>
          <w:ilvl w:val="0"/>
          <w:numId w:val="42"/>
        </w:numPr>
        <w:spacing w:after="0"/>
      </w:pPr>
      <w:r>
        <w:t xml:space="preserve">Device analytics </w:t>
      </w:r>
    </w:p>
    <w:p w14:paraId="09AE416C" w14:textId="77777777" w:rsidR="00582CF0" w:rsidRDefault="00582CF0" w:rsidP="00582CF0">
      <w:pPr>
        <w:numPr>
          <w:ilvl w:val="0"/>
          <w:numId w:val="42"/>
        </w:numPr>
        <w:spacing w:after="0"/>
      </w:pPr>
      <w:r>
        <w:t>Engagement tracking</w:t>
      </w:r>
    </w:p>
    <w:p w14:paraId="7D108D58" w14:textId="77777777" w:rsidR="00582CF0" w:rsidRDefault="00582CF0" w:rsidP="00582CF0">
      <w:pPr>
        <w:numPr>
          <w:ilvl w:val="0"/>
          <w:numId w:val="42"/>
        </w:numPr>
      </w:pPr>
      <w:r>
        <w:t>Online capability (eLearning) tracking</w:t>
      </w:r>
    </w:p>
    <w:p w14:paraId="3282D764" w14:textId="42A1104D" w:rsidR="001171B9" w:rsidRDefault="001171B9" w:rsidP="001171B9">
      <w:pPr>
        <w:pStyle w:val="Heading3"/>
        <w:rPr>
          <w:rFonts w:ascii="Open Sans SemiBold" w:eastAsia="Open Sans SemiBold" w:hAnsi="Open Sans SemiBold" w:cs="Open Sans SemiBold"/>
          <w:b w:val="0"/>
        </w:rPr>
      </w:pPr>
      <w:r>
        <w:t>Data import</w:t>
      </w:r>
    </w:p>
    <w:p w14:paraId="4CF82148" w14:textId="68432F20" w:rsidR="001171B9" w:rsidRDefault="001171B9" w:rsidP="001171B9">
      <w:pPr>
        <w:numPr>
          <w:ilvl w:val="0"/>
          <w:numId w:val="42"/>
        </w:numPr>
      </w:pPr>
      <w:r>
        <w:t xml:space="preserve">The new system must be capable of importing records from the existing Link </w:t>
      </w:r>
      <w:proofErr w:type="gramStart"/>
      <w:r>
        <w:t>system</w:t>
      </w:r>
      <w:proofErr w:type="gramEnd"/>
    </w:p>
    <w:p w14:paraId="7F0B6340" w14:textId="77777777" w:rsidR="00582CF0" w:rsidRDefault="00582CF0" w:rsidP="00582CF0">
      <w:pPr>
        <w:pStyle w:val="Heading3"/>
      </w:pPr>
      <w:bookmarkStart w:id="28" w:name="_Toc162536138"/>
      <w:r>
        <w:t>User management</w:t>
      </w:r>
      <w:bookmarkEnd w:id="28"/>
    </w:p>
    <w:p w14:paraId="72EB78DF" w14:textId="77777777" w:rsidR="00582CF0" w:rsidRDefault="00582CF0" w:rsidP="00582CF0">
      <w:pPr>
        <w:numPr>
          <w:ilvl w:val="0"/>
          <w:numId w:val="43"/>
        </w:numPr>
        <w:spacing w:after="0"/>
      </w:pPr>
      <w:r>
        <w:t>User journey tracking through the application</w:t>
      </w:r>
    </w:p>
    <w:p w14:paraId="4E88EF22" w14:textId="77777777" w:rsidR="00582CF0" w:rsidRDefault="00582CF0" w:rsidP="00582CF0">
      <w:pPr>
        <w:numPr>
          <w:ilvl w:val="0"/>
          <w:numId w:val="43"/>
        </w:numPr>
        <w:spacing w:after="0"/>
      </w:pPr>
      <w:r>
        <w:t xml:space="preserve">Device analytics </w:t>
      </w:r>
    </w:p>
    <w:p w14:paraId="764AC962" w14:textId="77777777" w:rsidR="00582CF0" w:rsidRDefault="00582CF0" w:rsidP="00582CF0">
      <w:pPr>
        <w:numPr>
          <w:ilvl w:val="0"/>
          <w:numId w:val="43"/>
        </w:numPr>
        <w:spacing w:after="0"/>
      </w:pPr>
      <w:r>
        <w:t>Engagement tracking</w:t>
      </w:r>
    </w:p>
    <w:p w14:paraId="2E1CB33B" w14:textId="77777777" w:rsidR="00582CF0" w:rsidRDefault="00582CF0" w:rsidP="00582CF0">
      <w:pPr>
        <w:numPr>
          <w:ilvl w:val="0"/>
          <w:numId w:val="43"/>
        </w:numPr>
      </w:pPr>
      <w:r>
        <w:t>Online capability (eLearning) tracking</w:t>
      </w:r>
    </w:p>
    <w:p w14:paraId="1E14B73A" w14:textId="77777777" w:rsidR="00582CF0" w:rsidRDefault="00582CF0" w:rsidP="00582CF0">
      <w:pPr>
        <w:pStyle w:val="Heading3"/>
      </w:pPr>
      <w:bookmarkStart w:id="29" w:name="_Toc162536139"/>
      <w:r>
        <w:t>Improved resource management</w:t>
      </w:r>
      <w:bookmarkEnd w:id="29"/>
    </w:p>
    <w:p w14:paraId="1BC5E8EA" w14:textId="77777777" w:rsidR="00582CF0" w:rsidRDefault="00582CF0" w:rsidP="00582CF0">
      <w:pPr>
        <w:numPr>
          <w:ilvl w:val="0"/>
          <w:numId w:val="35"/>
        </w:numPr>
        <w:spacing w:after="0"/>
      </w:pPr>
      <w:r>
        <w:t xml:space="preserve">Intelligent search and tagging </w:t>
      </w:r>
      <w:proofErr w:type="gramStart"/>
      <w:r>
        <w:t>system</w:t>
      </w:r>
      <w:proofErr w:type="gramEnd"/>
    </w:p>
    <w:p w14:paraId="12851F5E" w14:textId="77777777" w:rsidR="00582CF0" w:rsidRDefault="00582CF0" w:rsidP="00582CF0">
      <w:pPr>
        <w:numPr>
          <w:ilvl w:val="0"/>
          <w:numId w:val="35"/>
        </w:numPr>
        <w:spacing w:after="0"/>
      </w:pPr>
      <w:r>
        <w:t>Visible supplier stats and labels</w:t>
      </w:r>
    </w:p>
    <w:p w14:paraId="18112222" w14:textId="77777777" w:rsidR="00582CF0" w:rsidRDefault="00582CF0" w:rsidP="00582CF0">
      <w:pPr>
        <w:numPr>
          <w:ilvl w:val="0"/>
          <w:numId w:val="35"/>
        </w:numPr>
        <w:spacing w:after="0"/>
      </w:pPr>
      <w:r>
        <w:t xml:space="preserve">Notification system attached to a particular </w:t>
      </w:r>
      <w:proofErr w:type="gramStart"/>
      <w:r>
        <w:t>category</w:t>
      </w:r>
      <w:proofErr w:type="gramEnd"/>
    </w:p>
    <w:p w14:paraId="645722AE" w14:textId="77777777" w:rsidR="00582CF0" w:rsidRDefault="00582CF0" w:rsidP="00582CF0">
      <w:pPr>
        <w:numPr>
          <w:ilvl w:val="0"/>
          <w:numId w:val="35"/>
        </w:numPr>
      </w:pPr>
      <w:r>
        <w:t xml:space="preserve">Supplier dashboard for administrators to see the high-level process of the </w:t>
      </w:r>
      <w:proofErr w:type="gramStart"/>
      <w:r>
        <w:t>supplier</w:t>
      </w:r>
      <w:proofErr w:type="gramEnd"/>
    </w:p>
    <w:p w14:paraId="7DDA4D1E" w14:textId="77777777" w:rsidR="00582CF0" w:rsidRDefault="00582CF0" w:rsidP="00582CF0">
      <w:pPr>
        <w:pStyle w:val="Heading3"/>
      </w:pPr>
      <w:bookmarkStart w:id="30" w:name="_Toc162536140"/>
      <w:r>
        <w:t>Online training</w:t>
      </w:r>
      <w:bookmarkEnd w:id="30"/>
    </w:p>
    <w:p w14:paraId="3ACD64EB" w14:textId="77777777" w:rsidR="00582CF0" w:rsidRDefault="00582CF0" w:rsidP="00582CF0">
      <w:pPr>
        <w:numPr>
          <w:ilvl w:val="0"/>
          <w:numId w:val="38"/>
        </w:numPr>
        <w:spacing w:after="0"/>
      </w:pPr>
      <w:r>
        <w:t>Online eLearning platform integrated into the digital experience platform which supports standard eLearning upload (e.g., SCORM format)</w:t>
      </w:r>
    </w:p>
    <w:p w14:paraId="74A5704C" w14:textId="77777777" w:rsidR="00582CF0" w:rsidRDefault="00582CF0" w:rsidP="00582CF0">
      <w:pPr>
        <w:numPr>
          <w:ilvl w:val="0"/>
          <w:numId w:val="38"/>
        </w:numPr>
      </w:pPr>
      <w:r>
        <w:t>Automatic triggers from other platform modules progress a user along with a curriculum (e.g., event registration, audit upload, baseline assessment)</w:t>
      </w:r>
    </w:p>
    <w:p w14:paraId="09D20727" w14:textId="77777777" w:rsidR="00582CF0" w:rsidRDefault="00582CF0" w:rsidP="00582CF0">
      <w:pPr>
        <w:pStyle w:val="Heading3"/>
      </w:pPr>
      <w:bookmarkStart w:id="31" w:name="_Toc162536141"/>
      <w:r>
        <w:t>Tracking supplier journeys along maturity model</w:t>
      </w:r>
      <w:bookmarkEnd w:id="31"/>
    </w:p>
    <w:p w14:paraId="59691A17" w14:textId="77777777" w:rsidR="00582CF0" w:rsidRDefault="00582CF0" w:rsidP="00582CF0">
      <w:pPr>
        <w:numPr>
          <w:ilvl w:val="0"/>
          <w:numId w:val="34"/>
        </w:numPr>
        <w:spacing w:after="0"/>
      </w:pPr>
      <w:r>
        <w:t>Suppliers are recognized for their part in completing capability training (eLearning) and then following an action plan.</w:t>
      </w:r>
    </w:p>
    <w:p w14:paraId="301AC3AA" w14:textId="77777777" w:rsidR="00582CF0" w:rsidRDefault="00582CF0" w:rsidP="00582CF0">
      <w:pPr>
        <w:numPr>
          <w:ilvl w:val="0"/>
          <w:numId w:val="34"/>
        </w:numPr>
      </w:pPr>
      <w:r w:rsidRPr="0C3B26E5">
        <w:rPr>
          <w:lang w:val="en-US"/>
        </w:rPr>
        <w:t>Administrators can view a dashboard of supplier progression and observe their maturity.</w:t>
      </w:r>
    </w:p>
    <w:p w14:paraId="0DD12C66" w14:textId="77777777" w:rsidR="00582CF0" w:rsidRDefault="00582CF0" w:rsidP="00582CF0">
      <w:pPr>
        <w:pStyle w:val="Heading3"/>
      </w:pPr>
      <w:bookmarkStart w:id="32" w:name="_Toc162536142"/>
      <w:r>
        <w:t>Improved events</w:t>
      </w:r>
      <w:bookmarkEnd w:id="32"/>
    </w:p>
    <w:p w14:paraId="2CA0FE27" w14:textId="77777777" w:rsidR="00582CF0" w:rsidRDefault="00582CF0" w:rsidP="00582CF0">
      <w:pPr>
        <w:numPr>
          <w:ilvl w:val="0"/>
          <w:numId w:val="24"/>
        </w:numPr>
        <w:spacing w:after="0"/>
      </w:pPr>
      <w:r>
        <w:t xml:space="preserve">Events can be created, posted, and registered for by selected user </w:t>
      </w:r>
      <w:proofErr w:type="gramStart"/>
      <w:r>
        <w:t>groups</w:t>
      </w:r>
      <w:proofErr w:type="gramEnd"/>
    </w:p>
    <w:p w14:paraId="3742E161" w14:textId="77777777" w:rsidR="00582CF0" w:rsidRDefault="00582CF0" w:rsidP="00582CF0">
      <w:pPr>
        <w:numPr>
          <w:ilvl w:val="0"/>
          <w:numId w:val="24"/>
        </w:numPr>
      </w:pPr>
      <w:r w:rsidRPr="0C3B26E5">
        <w:rPr>
          <w:lang w:val="en-US"/>
        </w:rPr>
        <w:t xml:space="preserve">Event correspondence can be sent </w:t>
      </w:r>
      <w:proofErr w:type="gramStart"/>
      <w:r w:rsidRPr="0C3B26E5">
        <w:rPr>
          <w:lang w:val="en-US"/>
        </w:rPr>
        <w:t>pre</w:t>
      </w:r>
      <w:proofErr w:type="gramEnd"/>
      <w:r w:rsidRPr="0C3B26E5">
        <w:rPr>
          <w:lang w:val="en-US"/>
        </w:rPr>
        <w:t xml:space="preserve"> and post-event</w:t>
      </w:r>
    </w:p>
    <w:p w14:paraId="1BCD1D75" w14:textId="77777777" w:rsidR="00582CF0" w:rsidRDefault="00582CF0" w:rsidP="00582CF0">
      <w:pPr>
        <w:pStyle w:val="Heading3"/>
      </w:pPr>
      <w:bookmarkStart w:id="33" w:name="_Toc162536143"/>
      <w:r>
        <w:lastRenderedPageBreak/>
        <w:t>Improved audit sharing</w:t>
      </w:r>
      <w:bookmarkEnd w:id="33"/>
    </w:p>
    <w:p w14:paraId="26EFD577" w14:textId="77777777" w:rsidR="00582CF0" w:rsidRDefault="00582CF0" w:rsidP="00582CF0">
      <w:pPr>
        <w:numPr>
          <w:ilvl w:val="0"/>
          <w:numId w:val="44"/>
        </w:numPr>
        <w:spacing w:after="0"/>
      </w:pPr>
      <w:r>
        <w:t xml:space="preserve">Supporting documentation can be added to an uploaded </w:t>
      </w:r>
      <w:proofErr w:type="gramStart"/>
      <w:r>
        <w:t>audit</w:t>
      </w:r>
      <w:proofErr w:type="gramEnd"/>
    </w:p>
    <w:p w14:paraId="59DD0667" w14:textId="77777777" w:rsidR="00582CF0" w:rsidRDefault="00582CF0" w:rsidP="00582CF0">
      <w:pPr>
        <w:numPr>
          <w:ilvl w:val="0"/>
          <w:numId w:val="44"/>
        </w:numPr>
      </w:pPr>
      <w:r>
        <w:t xml:space="preserve">Parts of the audit upload process are </w:t>
      </w:r>
      <w:proofErr w:type="gramStart"/>
      <w:r>
        <w:t>automated</w:t>
      </w:r>
      <w:proofErr w:type="gramEnd"/>
    </w:p>
    <w:p w14:paraId="0F4B84E6" w14:textId="77777777" w:rsidR="00582CF0" w:rsidRDefault="00582CF0" w:rsidP="00582CF0">
      <w:pPr>
        <w:pStyle w:val="Heading3"/>
      </w:pPr>
      <w:bookmarkStart w:id="34" w:name="_Toc162536144"/>
      <w:r>
        <w:t>Onboarding journeys</w:t>
      </w:r>
      <w:bookmarkEnd w:id="34"/>
    </w:p>
    <w:p w14:paraId="5F36191C" w14:textId="77777777" w:rsidR="00582CF0" w:rsidRDefault="00582CF0" w:rsidP="00582CF0">
      <w:pPr>
        <w:numPr>
          <w:ilvl w:val="0"/>
          <w:numId w:val="33"/>
        </w:numPr>
        <w:spacing w:after="0"/>
      </w:pPr>
      <w:r w:rsidRPr="0C3B26E5">
        <w:rPr>
          <w:lang w:val="en-US"/>
        </w:rPr>
        <w:t>Onboarding is optimized for the new user experience, with tours of relevant features and sign-up tailored to that user type's typical behavior.</w:t>
      </w:r>
    </w:p>
    <w:p w14:paraId="396E31CC" w14:textId="77777777" w:rsidR="00582CF0" w:rsidRDefault="00582CF0" w:rsidP="00582CF0">
      <w:pPr>
        <w:numPr>
          <w:ilvl w:val="0"/>
          <w:numId w:val="33"/>
        </w:numPr>
        <w:spacing w:after="0"/>
      </w:pPr>
      <w:r>
        <w:t>A new supplier registering with the system needs to choose from a pre-populated list of suppliers.</w:t>
      </w:r>
    </w:p>
    <w:p w14:paraId="537924CB" w14:textId="77777777" w:rsidR="00582CF0" w:rsidRDefault="00582CF0" w:rsidP="00582CF0">
      <w:pPr>
        <w:numPr>
          <w:ilvl w:val="0"/>
          <w:numId w:val="33"/>
        </w:numPr>
      </w:pPr>
      <w:r>
        <w:t>A user is given a landing page/dashboard bespoke to their needs and relevant to their actions.</w:t>
      </w:r>
    </w:p>
    <w:p w14:paraId="698556BC" w14:textId="77777777" w:rsidR="00582CF0" w:rsidRDefault="00582CF0" w:rsidP="00582CF0">
      <w:pPr>
        <w:pStyle w:val="Heading3"/>
      </w:pPr>
      <w:bookmarkStart w:id="35" w:name="_Toc162536145"/>
      <w:r>
        <w:t>Translation support</w:t>
      </w:r>
      <w:bookmarkEnd w:id="35"/>
    </w:p>
    <w:p w14:paraId="7AB68BBE" w14:textId="77777777" w:rsidR="00582CF0" w:rsidRDefault="00582CF0" w:rsidP="00582CF0">
      <w:pPr>
        <w:numPr>
          <w:ilvl w:val="0"/>
          <w:numId w:val="37"/>
        </w:numPr>
      </w:pPr>
      <w:r>
        <w:t>The translation must be available with application language packs (Simplified Chinese is the most important as an alternative to English)</w:t>
      </w:r>
    </w:p>
    <w:p w14:paraId="7DADD11A" w14:textId="797AE52B" w:rsidR="00582CF0" w:rsidRPr="00582CF0" w:rsidRDefault="00582CF0" w:rsidP="00582CF0">
      <w:pPr>
        <w:numPr>
          <w:ilvl w:val="0"/>
          <w:numId w:val="37"/>
        </w:numPr>
      </w:pPr>
      <w:r w:rsidRPr="00582CF0">
        <w:t>Given the global reach of PSCI users, the platform will support localization (multi-language support) with a language selector control. Localization via language pack is a platform requirement for all user interface elements. It is not a platform requirement for uploaded eLearning training content/material.</w:t>
      </w:r>
    </w:p>
    <w:p w14:paraId="0921E9CE" w14:textId="77777777" w:rsidR="00582CF0" w:rsidRDefault="00582CF0" w:rsidP="00582CF0">
      <w:pPr>
        <w:pStyle w:val="Heading3"/>
      </w:pPr>
      <w:bookmarkStart w:id="36" w:name="_Toc162536146"/>
      <w:r>
        <w:t>Enhanced collaboration</w:t>
      </w:r>
      <w:bookmarkEnd w:id="36"/>
    </w:p>
    <w:p w14:paraId="1B5903CA" w14:textId="52D52A90" w:rsidR="00582CF0" w:rsidRDefault="00582CF0" w:rsidP="00582CF0">
      <w:pPr>
        <w:numPr>
          <w:ilvl w:val="0"/>
          <w:numId w:val="36"/>
        </w:numPr>
      </w:pPr>
      <w:r>
        <w:t>Enhanced collaboration tools within resources and committees</w:t>
      </w:r>
    </w:p>
    <w:p w14:paraId="48BF9091" w14:textId="4B4727CC" w:rsidR="00582CF0" w:rsidRDefault="00582CF0" w:rsidP="00582CF0">
      <w:pPr>
        <w:pStyle w:val="Heading3"/>
      </w:pPr>
      <w:r>
        <w:t>Accessibility</w:t>
      </w:r>
    </w:p>
    <w:p w14:paraId="477F9FB7" w14:textId="77777777" w:rsidR="00582CF0" w:rsidRPr="00582CF0" w:rsidRDefault="00582CF0" w:rsidP="00582CF0">
      <w:pPr>
        <w:numPr>
          <w:ilvl w:val="0"/>
          <w:numId w:val="36"/>
        </w:numPr>
      </w:pPr>
      <w:r w:rsidRPr="00582CF0">
        <w:t>The platform will meet WCAG 2.1 AA accessibility standard as a minimum. This standard ensures that all user features are accessible to people with disabilities.</w:t>
      </w:r>
    </w:p>
    <w:p w14:paraId="702145CC" w14:textId="77777777" w:rsidR="00582CF0" w:rsidRDefault="00582CF0" w:rsidP="00582CF0"/>
    <w:p w14:paraId="084F06DC" w14:textId="77777777" w:rsidR="00582CF0" w:rsidRDefault="00582CF0" w:rsidP="00870D63"/>
    <w:p w14:paraId="3FE82BDB" w14:textId="77777777" w:rsidR="00870D63" w:rsidRPr="00870D63" w:rsidRDefault="00870D63" w:rsidP="00870D63"/>
    <w:p w14:paraId="6155524E" w14:textId="77777777" w:rsidR="00870D63" w:rsidRDefault="00870D63" w:rsidP="00870D63"/>
    <w:p w14:paraId="1F5F1A12" w14:textId="77777777" w:rsidR="00870D63" w:rsidRPr="00870D63" w:rsidRDefault="00870D63" w:rsidP="00870D63"/>
    <w:p w14:paraId="287E09C1" w14:textId="77777777" w:rsidR="00870D63" w:rsidRDefault="00870D63"/>
    <w:sectPr w:rsidR="00870D63" w:rsidSect="00F733E8">
      <w:headerReference w:type="default" r:id="rId16"/>
      <w:footerReference w:type="default" r:id="rId17"/>
      <w:pgSz w:w="11909" w:h="16834"/>
      <w:pgMar w:top="1531" w:right="1304" w:bottom="1440" w:left="1304" w:header="68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5075A" w14:textId="77777777" w:rsidR="00F733E8" w:rsidRDefault="00F733E8">
      <w:pPr>
        <w:spacing w:after="0" w:line="240" w:lineRule="auto"/>
      </w:pPr>
      <w:r>
        <w:separator/>
      </w:r>
    </w:p>
  </w:endnote>
  <w:endnote w:type="continuationSeparator" w:id="0">
    <w:p w14:paraId="52424A49" w14:textId="77777777" w:rsidR="00F733E8" w:rsidRDefault="00F733E8">
      <w:pPr>
        <w:spacing w:after="0" w:line="240" w:lineRule="auto"/>
      </w:pPr>
      <w:r>
        <w:continuationSeparator/>
      </w:r>
    </w:p>
  </w:endnote>
  <w:endnote w:type="continuationNotice" w:id="1">
    <w:p w14:paraId="36C81E56" w14:textId="77777777" w:rsidR="00F733E8" w:rsidRDefault="00F733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Open Sans Medium">
    <w:altName w:val="Segoe UI"/>
    <w:panose1 w:val="020B0604020202020204"/>
    <w:charset w:val="00"/>
    <w:family w:val="auto"/>
    <w:pitch w:val="default"/>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Ubuntu">
    <w:panose1 w:val="020B0504030602030204"/>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EB" w14:textId="738D48F0" w:rsidR="009E3B2A" w:rsidRDefault="003213F0">
    <w:pPr>
      <w:jc w:val="right"/>
    </w:pPr>
    <w:r>
      <w:fldChar w:fldCharType="begin"/>
    </w:r>
    <w:r>
      <w:instrText>PAGE</w:instrText>
    </w:r>
    <w:r>
      <w:fldChar w:fldCharType="separate"/>
    </w:r>
    <w:r w:rsidR="00C6473C">
      <w:rPr>
        <w:noProof/>
      </w:rPr>
      <w:t>20</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E867F" w14:textId="77777777" w:rsidR="00F733E8" w:rsidRDefault="00F733E8">
      <w:pPr>
        <w:spacing w:after="0" w:line="240" w:lineRule="auto"/>
      </w:pPr>
      <w:r>
        <w:separator/>
      </w:r>
    </w:p>
  </w:footnote>
  <w:footnote w:type="continuationSeparator" w:id="0">
    <w:p w14:paraId="0EE27DB6" w14:textId="77777777" w:rsidR="00F733E8" w:rsidRDefault="00F733E8">
      <w:pPr>
        <w:spacing w:after="0" w:line="240" w:lineRule="auto"/>
      </w:pPr>
      <w:r>
        <w:continuationSeparator/>
      </w:r>
    </w:p>
  </w:footnote>
  <w:footnote w:type="continuationNotice" w:id="1">
    <w:p w14:paraId="10AAF3AB" w14:textId="77777777" w:rsidR="00F733E8" w:rsidRDefault="00F733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E9" w14:textId="77777777" w:rsidR="009E3B2A" w:rsidRDefault="003213F0">
    <w:pPr>
      <w:jc w:val="right"/>
    </w:pPr>
    <w:r>
      <w:rPr>
        <w:noProof/>
        <w:lang w:val="en-GB"/>
      </w:rPr>
      <w:drawing>
        <wp:anchor distT="114300" distB="114300" distL="114300" distR="114300" simplePos="0" relativeHeight="251658240" behindDoc="0" locked="0" layoutInCell="1" hidden="0" allowOverlap="1" wp14:anchorId="2225DCF1" wp14:editId="2199D814">
          <wp:simplePos x="0" y="0"/>
          <wp:positionH relativeFrom="column">
            <wp:posOffset>3</wp:posOffset>
          </wp:positionH>
          <wp:positionV relativeFrom="paragraph">
            <wp:posOffset>85727</wp:posOffset>
          </wp:positionV>
          <wp:extent cx="1719263" cy="429816"/>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9263" cy="429816"/>
                  </a:xfrm>
                  <a:prstGeom prst="rect">
                    <a:avLst/>
                  </a:prstGeom>
                  <a:ln/>
                </pic:spPr>
              </pic:pic>
            </a:graphicData>
          </a:graphic>
        </wp:anchor>
      </w:drawing>
    </w:r>
  </w:p>
  <w:p w14:paraId="000001EA" w14:textId="06DE7161" w:rsidR="009E3B2A" w:rsidRPr="00A4793C" w:rsidRDefault="003213F0" w:rsidP="00A4793C">
    <w:pPr>
      <w:spacing w:after="0" w:line="240" w:lineRule="auto"/>
      <w:jc w:val="right"/>
      <w:rPr>
        <w:sz w:val="18"/>
        <w:szCs w:val="18"/>
      </w:rPr>
    </w:pPr>
    <w:r>
      <w:t xml:space="preserve"> </w:t>
    </w:r>
    <w:r w:rsidRPr="00A4793C">
      <w:rPr>
        <w:sz w:val="18"/>
        <w:szCs w:val="18"/>
      </w:rPr>
      <w:t>RFP - PSCI The Link 2.0</w:t>
    </w:r>
  </w:p>
  <w:p w14:paraId="4F270049" w14:textId="22A5B661" w:rsidR="00A4793C" w:rsidRPr="00A4793C" w:rsidRDefault="00A4793C" w:rsidP="00A4793C">
    <w:pPr>
      <w:spacing w:after="0" w:line="240" w:lineRule="auto"/>
      <w:jc w:val="right"/>
      <w:rPr>
        <w:sz w:val="18"/>
        <w:szCs w:val="18"/>
      </w:rPr>
    </w:pPr>
    <w:r w:rsidRPr="00A4793C">
      <w:rPr>
        <w:sz w:val="18"/>
        <w:szCs w:val="18"/>
      </w:rPr>
      <w:t>1</w:t>
    </w:r>
    <w:r w:rsidRPr="00A4793C">
      <w:rPr>
        <w:sz w:val="18"/>
        <w:szCs w:val="18"/>
        <w:vertAlign w:val="superscript"/>
      </w:rPr>
      <w:t>st</w:t>
    </w:r>
    <w:r w:rsidRPr="00A4793C">
      <w:rPr>
        <w:sz w:val="18"/>
        <w:szCs w:val="18"/>
      </w:rPr>
      <w:t xml:space="preserve"> May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59EA"/>
    <w:multiLevelType w:val="hybridMultilevel"/>
    <w:tmpl w:val="5C34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A6DD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795D8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0E1AD7"/>
    <w:multiLevelType w:val="multilevel"/>
    <w:tmpl w:val="A546E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5C637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D34471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1A10E0"/>
    <w:multiLevelType w:val="multilevel"/>
    <w:tmpl w:val="FFFFFFFF"/>
    <w:lvl w:ilvl="0">
      <w:start w:val="1"/>
      <w:numFmt w:val="bullet"/>
      <w:lvlText w:val="●"/>
      <w:lvlJc w:val="left"/>
      <w:pPr>
        <w:ind w:left="720" w:hanging="360"/>
      </w:pPr>
      <w:rPr>
        <w:rFonts w:ascii="Noto Sans Symbols" w:eastAsia="Noto Sans Symbols" w:hAnsi="Noto Sans Symbols" w:cs="Noto Sans Symbols"/>
        <w:u w:val="none"/>
      </w:rPr>
    </w:lvl>
    <w:lvl w:ilvl="1">
      <w:start w:val="1"/>
      <w:numFmt w:val="decimal"/>
      <w:lvlText w:val="●.%2."/>
      <w:lvlJc w:val="right"/>
      <w:pPr>
        <w:ind w:left="1440" w:hanging="360"/>
      </w:pPr>
      <w:rPr>
        <w:u w:val="none"/>
      </w:rPr>
    </w:lvl>
    <w:lvl w:ilvl="2">
      <w:start w:val="1"/>
      <w:numFmt w:val="decimal"/>
      <w:lvlText w:val="●.%2.%3."/>
      <w:lvlJc w:val="right"/>
      <w:pPr>
        <w:ind w:left="2160" w:hanging="360"/>
      </w:pPr>
      <w:rPr>
        <w:u w:val="none"/>
      </w:rPr>
    </w:lvl>
    <w:lvl w:ilvl="3">
      <w:start w:val="1"/>
      <w:numFmt w:val="decimal"/>
      <w:lvlText w:val="●.%2.%3.%4."/>
      <w:lvlJc w:val="right"/>
      <w:pPr>
        <w:ind w:left="2880" w:hanging="360"/>
      </w:pPr>
      <w:rPr>
        <w:u w:val="none"/>
      </w:rPr>
    </w:lvl>
    <w:lvl w:ilvl="4">
      <w:start w:val="1"/>
      <w:numFmt w:val="decimal"/>
      <w:lvlText w:val="●.%2.%3.%4.%5."/>
      <w:lvlJc w:val="right"/>
      <w:pPr>
        <w:ind w:left="3600" w:hanging="360"/>
      </w:pPr>
      <w:rPr>
        <w:u w:val="none"/>
      </w:rPr>
    </w:lvl>
    <w:lvl w:ilvl="5">
      <w:start w:val="1"/>
      <w:numFmt w:val="decimal"/>
      <w:lvlText w:val="●.%2.%3.%4.%5.%6."/>
      <w:lvlJc w:val="right"/>
      <w:pPr>
        <w:ind w:left="4320" w:hanging="360"/>
      </w:pPr>
      <w:rPr>
        <w:u w:val="none"/>
      </w:rPr>
    </w:lvl>
    <w:lvl w:ilvl="6">
      <w:start w:val="1"/>
      <w:numFmt w:val="decimal"/>
      <w:lvlText w:val="●.%2.%3.%4.%5.%6.%7."/>
      <w:lvlJc w:val="right"/>
      <w:pPr>
        <w:ind w:left="5040" w:hanging="360"/>
      </w:pPr>
      <w:rPr>
        <w:u w:val="none"/>
      </w:rPr>
    </w:lvl>
    <w:lvl w:ilvl="7">
      <w:start w:val="1"/>
      <w:numFmt w:val="decimal"/>
      <w:lvlText w:val="●.%2.%3.%4.%5.%6.%7.%8."/>
      <w:lvlJc w:val="right"/>
      <w:pPr>
        <w:ind w:left="5760" w:hanging="360"/>
      </w:pPr>
      <w:rPr>
        <w:u w:val="none"/>
      </w:rPr>
    </w:lvl>
    <w:lvl w:ilvl="8">
      <w:start w:val="1"/>
      <w:numFmt w:val="decimal"/>
      <w:lvlText w:val="●.%2.%3.%4.%5.%6.%7.%8.%9."/>
      <w:lvlJc w:val="right"/>
      <w:pPr>
        <w:ind w:left="6480" w:hanging="360"/>
      </w:pPr>
      <w:rPr>
        <w:u w:val="none"/>
      </w:rPr>
    </w:lvl>
  </w:abstractNum>
  <w:abstractNum w:abstractNumId="7" w15:restartNumberingAfterBreak="0">
    <w:nsid w:val="13F551D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6C3BEE"/>
    <w:multiLevelType w:val="multilevel"/>
    <w:tmpl w:val="AE3CD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7D4572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B083ACE"/>
    <w:multiLevelType w:val="multilevel"/>
    <w:tmpl w:val="49ACE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DFD174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16D790E"/>
    <w:multiLevelType w:val="multilevel"/>
    <w:tmpl w:val="DFCE5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1A0293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1AC7766"/>
    <w:multiLevelType w:val="multilevel"/>
    <w:tmpl w:val="8F04F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4191B46"/>
    <w:multiLevelType w:val="multilevel"/>
    <w:tmpl w:val="06509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B95C06"/>
    <w:multiLevelType w:val="multilevel"/>
    <w:tmpl w:val="FFFFFFFF"/>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7" w15:restartNumberingAfterBreak="0">
    <w:nsid w:val="289B736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97064A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BA8748B"/>
    <w:multiLevelType w:val="multilevel"/>
    <w:tmpl w:val="A8984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BF3501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CDD559B"/>
    <w:multiLevelType w:val="multilevel"/>
    <w:tmpl w:val="B42C8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FA614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3B55F84"/>
    <w:multiLevelType w:val="multilevel"/>
    <w:tmpl w:val="2FD67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4D3336F"/>
    <w:multiLevelType w:val="multilevel"/>
    <w:tmpl w:val="E67A5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6D53873"/>
    <w:multiLevelType w:val="multilevel"/>
    <w:tmpl w:val="F06E2A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395832B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96A48B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9E66793"/>
    <w:multiLevelType w:val="multilevel"/>
    <w:tmpl w:val="F06E2A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15:restartNumberingAfterBreak="0">
    <w:nsid w:val="3B0F74B2"/>
    <w:multiLevelType w:val="multilevel"/>
    <w:tmpl w:val="209C8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C70487E"/>
    <w:multiLevelType w:val="multilevel"/>
    <w:tmpl w:val="A73AC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CD27538"/>
    <w:multiLevelType w:val="hybridMultilevel"/>
    <w:tmpl w:val="5F9A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F42C1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D54737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2852DE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32B00F6"/>
    <w:multiLevelType w:val="multilevel"/>
    <w:tmpl w:val="1BB07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5093838"/>
    <w:multiLevelType w:val="multilevel"/>
    <w:tmpl w:val="17D22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A49148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A5271F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C4E1EC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19D48C5"/>
    <w:multiLevelType w:val="multilevel"/>
    <w:tmpl w:val="F06E2A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1" w15:restartNumberingAfterBreak="0">
    <w:nsid w:val="55723D5E"/>
    <w:multiLevelType w:val="multilevel"/>
    <w:tmpl w:val="0F2C7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415578E"/>
    <w:multiLevelType w:val="multilevel"/>
    <w:tmpl w:val="3DD8101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decimal"/>
      <w:lvlText w:val="●.%2."/>
      <w:lvlJc w:val="right"/>
      <w:pPr>
        <w:ind w:left="1440" w:hanging="360"/>
      </w:pPr>
      <w:rPr>
        <w:u w:val="none"/>
      </w:rPr>
    </w:lvl>
    <w:lvl w:ilvl="2">
      <w:start w:val="1"/>
      <w:numFmt w:val="decimal"/>
      <w:lvlText w:val="●.%2.%3."/>
      <w:lvlJc w:val="right"/>
      <w:pPr>
        <w:ind w:left="2160" w:hanging="360"/>
      </w:pPr>
      <w:rPr>
        <w:u w:val="none"/>
      </w:rPr>
    </w:lvl>
    <w:lvl w:ilvl="3">
      <w:start w:val="1"/>
      <w:numFmt w:val="decimal"/>
      <w:lvlText w:val="●.%2.%3.%4."/>
      <w:lvlJc w:val="right"/>
      <w:pPr>
        <w:ind w:left="2880" w:hanging="360"/>
      </w:pPr>
      <w:rPr>
        <w:u w:val="none"/>
      </w:rPr>
    </w:lvl>
    <w:lvl w:ilvl="4">
      <w:start w:val="1"/>
      <w:numFmt w:val="decimal"/>
      <w:lvlText w:val="●.%2.%3.%4.%5."/>
      <w:lvlJc w:val="right"/>
      <w:pPr>
        <w:ind w:left="3600" w:hanging="360"/>
      </w:pPr>
      <w:rPr>
        <w:u w:val="none"/>
      </w:rPr>
    </w:lvl>
    <w:lvl w:ilvl="5">
      <w:start w:val="1"/>
      <w:numFmt w:val="decimal"/>
      <w:lvlText w:val="●.%2.%3.%4.%5.%6."/>
      <w:lvlJc w:val="right"/>
      <w:pPr>
        <w:ind w:left="4320" w:hanging="360"/>
      </w:pPr>
      <w:rPr>
        <w:u w:val="none"/>
      </w:rPr>
    </w:lvl>
    <w:lvl w:ilvl="6">
      <w:start w:val="1"/>
      <w:numFmt w:val="decimal"/>
      <w:lvlText w:val="●.%2.%3.%4.%5.%6.%7."/>
      <w:lvlJc w:val="right"/>
      <w:pPr>
        <w:ind w:left="5040" w:hanging="360"/>
      </w:pPr>
      <w:rPr>
        <w:u w:val="none"/>
      </w:rPr>
    </w:lvl>
    <w:lvl w:ilvl="7">
      <w:start w:val="1"/>
      <w:numFmt w:val="decimal"/>
      <w:lvlText w:val="●.%2.%3.%4.%5.%6.%7.%8."/>
      <w:lvlJc w:val="right"/>
      <w:pPr>
        <w:ind w:left="5760" w:hanging="360"/>
      </w:pPr>
      <w:rPr>
        <w:u w:val="none"/>
      </w:rPr>
    </w:lvl>
    <w:lvl w:ilvl="8">
      <w:start w:val="1"/>
      <w:numFmt w:val="decimal"/>
      <w:lvlText w:val="●.%2.%3.%4.%5.%6.%7.%8.%9."/>
      <w:lvlJc w:val="right"/>
      <w:pPr>
        <w:ind w:left="6480" w:hanging="360"/>
      </w:pPr>
      <w:rPr>
        <w:u w:val="none"/>
      </w:rPr>
    </w:lvl>
  </w:abstractNum>
  <w:abstractNum w:abstractNumId="43" w15:restartNumberingAfterBreak="0">
    <w:nsid w:val="64D3510E"/>
    <w:multiLevelType w:val="multilevel"/>
    <w:tmpl w:val="A84CF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8664E0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9D61736"/>
    <w:multiLevelType w:val="multilevel"/>
    <w:tmpl w:val="655E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AD124C5"/>
    <w:multiLevelType w:val="multilevel"/>
    <w:tmpl w:val="CB1EF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C472429"/>
    <w:multiLevelType w:val="multilevel"/>
    <w:tmpl w:val="DAB27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FBE2337"/>
    <w:multiLevelType w:val="multilevel"/>
    <w:tmpl w:val="36886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29D4284"/>
    <w:multiLevelType w:val="multilevel"/>
    <w:tmpl w:val="0310F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9127865">
    <w:abstractNumId w:val="37"/>
  </w:num>
  <w:num w:numId="2" w16cid:durableId="1286472682">
    <w:abstractNumId w:val="18"/>
  </w:num>
  <w:num w:numId="3" w16cid:durableId="1585341416">
    <w:abstractNumId w:val="38"/>
  </w:num>
  <w:num w:numId="4" w16cid:durableId="197013049">
    <w:abstractNumId w:val="17"/>
  </w:num>
  <w:num w:numId="5" w16cid:durableId="1571306821">
    <w:abstractNumId w:val="27"/>
  </w:num>
  <w:num w:numId="6" w16cid:durableId="1464036065">
    <w:abstractNumId w:val="11"/>
  </w:num>
  <w:num w:numId="7" w16cid:durableId="235015848">
    <w:abstractNumId w:val="34"/>
  </w:num>
  <w:num w:numId="8" w16cid:durableId="1077166227">
    <w:abstractNumId w:val="33"/>
  </w:num>
  <w:num w:numId="9" w16cid:durableId="472992406">
    <w:abstractNumId w:val="5"/>
  </w:num>
  <w:num w:numId="10" w16cid:durableId="85929306">
    <w:abstractNumId w:val="22"/>
  </w:num>
  <w:num w:numId="11" w16cid:durableId="1910261551">
    <w:abstractNumId w:val="1"/>
  </w:num>
  <w:num w:numId="12" w16cid:durableId="541022966">
    <w:abstractNumId w:val="2"/>
  </w:num>
  <w:num w:numId="13" w16cid:durableId="1618367036">
    <w:abstractNumId w:val="13"/>
  </w:num>
  <w:num w:numId="14" w16cid:durableId="1103498158">
    <w:abstractNumId w:val="4"/>
  </w:num>
  <w:num w:numId="15" w16cid:durableId="647126119">
    <w:abstractNumId w:val="32"/>
  </w:num>
  <w:num w:numId="16" w16cid:durableId="1379428908">
    <w:abstractNumId w:val="20"/>
  </w:num>
  <w:num w:numId="17" w16cid:durableId="1262445742">
    <w:abstractNumId w:val="6"/>
  </w:num>
  <w:num w:numId="18" w16cid:durableId="169302170">
    <w:abstractNumId w:val="16"/>
  </w:num>
  <w:num w:numId="19" w16cid:durableId="772015036">
    <w:abstractNumId w:val="26"/>
  </w:num>
  <w:num w:numId="20" w16cid:durableId="2123457446">
    <w:abstractNumId w:val="9"/>
  </w:num>
  <w:num w:numId="21" w16cid:durableId="1281840599">
    <w:abstractNumId w:val="7"/>
  </w:num>
  <w:num w:numId="22" w16cid:durableId="1023898691">
    <w:abstractNumId w:val="39"/>
  </w:num>
  <w:num w:numId="23" w16cid:durableId="1004162299">
    <w:abstractNumId w:val="44"/>
  </w:num>
  <w:num w:numId="24" w16cid:durableId="1061174922">
    <w:abstractNumId w:val="21"/>
  </w:num>
  <w:num w:numId="25" w16cid:durableId="601766933">
    <w:abstractNumId w:val="19"/>
  </w:num>
  <w:num w:numId="26" w16cid:durableId="1592198679">
    <w:abstractNumId w:val="49"/>
  </w:num>
  <w:num w:numId="27" w16cid:durableId="1723938647">
    <w:abstractNumId w:val="30"/>
  </w:num>
  <w:num w:numId="28" w16cid:durableId="1830712467">
    <w:abstractNumId w:val="10"/>
  </w:num>
  <w:num w:numId="29" w16cid:durableId="448202741">
    <w:abstractNumId w:val="43"/>
  </w:num>
  <w:num w:numId="30" w16cid:durableId="1442140649">
    <w:abstractNumId w:val="35"/>
  </w:num>
  <w:num w:numId="31" w16cid:durableId="1483228776">
    <w:abstractNumId w:val="36"/>
  </w:num>
  <w:num w:numId="32" w16cid:durableId="1759712143">
    <w:abstractNumId w:val="8"/>
  </w:num>
  <w:num w:numId="33" w16cid:durableId="393703879">
    <w:abstractNumId w:val="45"/>
  </w:num>
  <w:num w:numId="34" w16cid:durableId="1250310928">
    <w:abstractNumId w:val="47"/>
  </w:num>
  <w:num w:numId="35" w16cid:durableId="1460955878">
    <w:abstractNumId w:val="12"/>
  </w:num>
  <w:num w:numId="36" w16cid:durableId="134566107">
    <w:abstractNumId w:val="48"/>
  </w:num>
  <w:num w:numId="37" w16cid:durableId="1606188343">
    <w:abstractNumId w:val="29"/>
  </w:num>
  <w:num w:numId="38" w16cid:durableId="1687366485">
    <w:abstractNumId w:val="41"/>
  </w:num>
  <w:num w:numId="39" w16cid:durableId="367990434">
    <w:abstractNumId w:val="14"/>
  </w:num>
  <w:num w:numId="40" w16cid:durableId="1740781662">
    <w:abstractNumId w:val="42"/>
  </w:num>
  <w:num w:numId="41" w16cid:durableId="1628314428">
    <w:abstractNumId w:val="40"/>
  </w:num>
  <w:num w:numId="42" w16cid:durableId="321355235">
    <w:abstractNumId w:val="3"/>
  </w:num>
  <w:num w:numId="43" w16cid:durableId="464390759">
    <w:abstractNumId w:val="46"/>
  </w:num>
  <w:num w:numId="44" w16cid:durableId="1137993316">
    <w:abstractNumId w:val="24"/>
  </w:num>
  <w:num w:numId="45" w16cid:durableId="635918439">
    <w:abstractNumId w:val="15"/>
  </w:num>
  <w:num w:numId="46" w16cid:durableId="108163839">
    <w:abstractNumId w:val="23"/>
  </w:num>
  <w:num w:numId="47" w16cid:durableId="141046661">
    <w:abstractNumId w:val="25"/>
  </w:num>
  <w:num w:numId="48" w16cid:durableId="1131829288">
    <w:abstractNumId w:val="28"/>
  </w:num>
  <w:num w:numId="49" w16cid:durableId="486701928">
    <w:abstractNumId w:val="0"/>
  </w:num>
  <w:num w:numId="50" w16cid:durableId="2746750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7DB"/>
    <w:rsid w:val="00000157"/>
    <w:rsid w:val="000067D0"/>
    <w:rsid w:val="00016CAE"/>
    <w:rsid w:val="0001767D"/>
    <w:rsid w:val="00026435"/>
    <w:rsid w:val="00051456"/>
    <w:rsid w:val="0005341F"/>
    <w:rsid w:val="00053912"/>
    <w:rsid w:val="000746C6"/>
    <w:rsid w:val="000B515F"/>
    <w:rsid w:val="000C1FAE"/>
    <w:rsid w:val="000C5AE8"/>
    <w:rsid w:val="000D2B12"/>
    <w:rsid w:val="000E6592"/>
    <w:rsid w:val="000F086A"/>
    <w:rsid w:val="000F6F05"/>
    <w:rsid w:val="000F7B04"/>
    <w:rsid w:val="00107690"/>
    <w:rsid w:val="001171B9"/>
    <w:rsid w:val="00124B25"/>
    <w:rsid w:val="00126863"/>
    <w:rsid w:val="00132BCD"/>
    <w:rsid w:val="0014710B"/>
    <w:rsid w:val="00153976"/>
    <w:rsid w:val="001800AB"/>
    <w:rsid w:val="00180FEC"/>
    <w:rsid w:val="001869A0"/>
    <w:rsid w:val="001A3F9B"/>
    <w:rsid w:val="001B6251"/>
    <w:rsid w:val="001C23DD"/>
    <w:rsid w:val="001C4165"/>
    <w:rsid w:val="001C5F56"/>
    <w:rsid w:val="001D7FE3"/>
    <w:rsid w:val="001E1AA1"/>
    <w:rsid w:val="00203F81"/>
    <w:rsid w:val="0020656E"/>
    <w:rsid w:val="00213E6D"/>
    <w:rsid w:val="00215281"/>
    <w:rsid w:val="00215A23"/>
    <w:rsid w:val="00215E31"/>
    <w:rsid w:val="00225858"/>
    <w:rsid w:val="00231A53"/>
    <w:rsid w:val="00236C9C"/>
    <w:rsid w:val="0026612C"/>
    <w:rsid w:val="0026763D"/>
    <w:rsid w:val="0027073D"/>
    <w:rsid w:val="00294128"/>
    <w:rsid w:val="0029650F"/>
    <w:rsid w:val="00296AC6"/>
    <w:rsid w:val="002A63A5"/>
    <w:rsid w:val="002A7168"/>
    <w:rsid w:val="002B25A5"/>
    <w:rsid w:val="00300243"/>
    <w:rsid w:val="00302AB6"/>
    <w:rsid w:val="0030458A"/>
    <w:rsid w:val="00304A6E"/>
    <w:rsid w:val="003057CF"/>
    <w:rsid w:val="0030622A"/>
    <w:rsid w:val="00317651"/>
    <w:rsid w:val="00320B36"/>
    <w:rsid w:val="003213F0"/>
    <w:rsid w:val="00330FCE"/>
    <w:rsid w:val="00335DF6"/>
    <w:rsid w:val="003372D4"/>
    <w:rsid w:val="00337FB3"/>
    <w:rsid w:val="003447D4"/>
    <w:rsid w:val="00347907"/>
    <w:rsid w:val="0036617A"/>
    <w:rsid w:val="0038226B"/>
    <w:rsid w:val="00385B1C"/>
    <w:rsid w:val="003873D5"/>
    <w:rsid w:val="003B1975"/>
    <w:rsid w:val="003D3CA8"/>
    <w:rsid w:val="003F0107"/>
    <w:rsid w:val="00411D5A"/>
    <w:rsid w:val="00416371"/>
    <w:rsid w:val="0042724F"/>
    <w:rsid w:val="0043293D"/>
    <w:rsid w:val="00450A84"/>
    <w:rsid w:val="004572CD"/>
    <w:rsid w:val="0047343B"/>
    <w:rsid w:val="00480F20"/>
    <w:rsid w:val="00483DD7"/>
    <w:rsid w:val="004935EE"/>
    <w:rsid w:val="004B1D4C"/>
    <w:rsid w:val="004C3B76"/>
    <w:rsid w:val="004C6A67"/>
    <w:rsid w:val="004C7DC6"/>
    <w:rsid w:val="004F7072"/>
    <w:rsid w:val="005108CA"/>
    <w:rsid w:val="00510DD6"/>
    <w:rsid w:val="00517CF0"/>
    <w:rsid w:val="00524267"/>
    <w:rsid w:val="00540FAE"/>
    <w:rsid w:val="00545562"/>
    <w:rsid w:val="0054754E"/>
    <w:rsid w:val="00555CFB"/>
    <w:rsid w:val="00571120"/>
    <w:rsid w:val="0057303E"/>
    <w:rsid w:val="00582CF0"/>
    <w:rsid w:val="0059206B"/>
    <w:rsid w:val="005A4D10"/>
    <w:rsid w:val="005A62F1"/>
    <w:rsid w:val="005B677C"/>
    <w:rsid w:val="005B7B77"/>
    <w:rsid w:val="005C5029"/>
    <w:rsid w:val="005C6828"/>
    <w:rsid w:val="005D12EF"/>
    <w:rsid w:val="005F1AB7"/>
    <w:rsid w:val="006109AD"/>
    <w:rsid w:val="00623DD0"/>
    <w:rsid w:val="00636509"/>
    <w:rsid w:val="00644051"/>
    <w:rsid w:val="00646A8F"/>
    <w:rsid w:val="006727DB"/>
    <w:rsid w:val="0068095E"/>
    <w:rsid w:val="00694356"/>
    <w:rsid w:val="00697530"/>
    <w:rsid w:val="006B2F5D"/>
    <w:rsid w:val="006E10F5"/>
    <w:rsid w:val="006F7386"/>
    <w:rsid w:val="00710D07"/>
    <w:rsid w:val="00731A49"/>
    <w:rsid w:val="00732949"/>
    <w:rsid w:val="00734523"/>
    <w:rsid w:val="00754C13"/>
    <w:rsid w:val="00787050"/>
    <w:rsid w:val="007877BB"/>
    <w:rsid w:val="007E3A8A"/>
    <w:rsid w:val="00803D6C"/>
    <w:rsid w:val="00810220"/>
    <w:rsid w:val="00810CD6"/>
    <w:rsid w:val="0082315B"/>
    <w:rsid w:val="008261F7"/>
    <w:rsid w:val="008307B1"/>
    <w:rsid w:val="00841DD4"/>
    <w:rsid w:val="00845E35"/>
    <w:rsid w:val="00862EBE"/>
    <w:rsid w:val="00870D63"/>
    <w:rsid w:val="0087647F"/>
    <w:rsid w:val="00877DC5"/>
    <w:rsid w:val="00890462"/>
    <w:rsid w:val="00890AB4"/>
    <w:rsid w:val="008938E8"/>
    <w:rsid w:val="008A2C44"/>
    <w:rsid w:val="008B386B"/>
    <w:rsid w:val="008B7940"/>
    <w:rsid w:val="008C0A92"/>
    <w:rsid w:val="008C5D8A"/>
    <w:rsid w:val="008D592E"/>
    <w:rsid w:val="008E404E"/>
    <w:rsid w:val="008E6EFA"/>
    <w:rsid w:val="0090381C"/>
    <w:rsid w:val="00904F46"/>
    <w:rsid w:val="00910089"/>
    <w:rsid w:val="00910883"/>
    <w:rsid w:val="0092230A"/>
    <w:rsid w:val="0092552F"/>
    <w:rsid w:val="0094588F"/>
    <w:rsid w:val="00960D42"/>
    <w:rsid w:val="00962981"/>
    <w:rsid w:val="00964C99"/>
    <w:rsid w:val="009A7322"/>
    <w:rsid w:val="009C0F28"/>
    <w:rsid w:val="009D476A"/>
    <w:rsid w:val="009E3B2A"/>
    <w:rsid w:val="009F0743"/>
    <w:rsid w:val="009F12FD"/>
    <w:rsid w:val="00A0324C"/>
    <w:rsid w:val="00A03B1D"/>
    <w:rsid w:val="00A064FC"/>
    <w:rsid w:val="00A21557"/>
    <w:rsid w:val="00A44145"/>
    <w:rsid w:val="00A4793C"/>
    <w:rsid w:val="00A537C4"/>
    <w:rsid w:val="00A54733"/>
    <w:rsid w:val="00A56CFA"/>
    <w:rsid w:val="00A7568C"/>
    <w:rsid w:val="00A85894"/>
    <w:rsid w:val="00A913E2"/>
    <w:rsid w:val="00A97735"/>
    <w:rsid w:val="00AB35E1"/>
    <w:rsid w:val="00AB6939"/>
    <w:rsid w:val="00AC1C7F"/>
    <w:rsid w:val="00AD220B"/>
    <w:rsid w:val="00AE74DE"/>
    <w:rsid w:val="00B06B64"/>
    <w:rsid w:val="00B2171C"/>
    <w:rsid w:val="00B45DF0"/>
    <w:rsid w:val="00B46492"/>
    <w:rsid w:val="00B65091"/>
    <w:rsid w:val="00B83AF5"/>
    <w:rsid w:val="00BA2C7D"/>
    <w:rsid w:val="00BA4AD7"/>
    <w:rsid w:val="00BB2C7D"/>
    <w:rsid w:val="00BB720D"/>
    <w:rsid w:val="00BC267B"/>
    <w:rsid w:val="00BC3FA0"/>
    <w:rsid w:val="00BC5887"/>
    <w:rsid w:val="00BD3AEE"/>
    <w:rsid w:val="00BE66D6"/>
    <w:rsid w:val="00C00124"/>
    <w:rsid w:val="00C33F88"/>
    <w:rsid w:val="00C353E4"/>
    <w:rsid w:val="00C54558"/>
    <w:rsid w:val="00C55093"/>
    <w:rsid w:val="00C566BE"/>
    <w:rsid w:val="00C6473C"/>
    <w:rsid w:val="00C67FD4"/>
    <w:rsid w:val="00C93B99"/>
    <w:rsid w:val="00CA17D4"/>
    <w:rsid w:val="00CA2ECE"/>
    <w:rsid w:val="00CB553A"/>
    <w:rsid w:val="00CD0AF8"/>
    <w:rsid w:val="00CD1343"/>
    <w:rsid w:val="00CD3739"/>
    <w:rsid w:val="00D108E2"/>
    <w:rsid w:val="00D2440C"/>
    <w:rsid w:val="00D3129B"/>
    <w:rsid w:val="00D31F0D"/>
    <w:rsid w:val="00D3473E"/>
    <w:rsid w:val="00D4066E"/>
    <w:rsid w:val="00D5149F"/>
    <w:rsid w:val="00D95256"/>
    <w:rsid w:val="00DA3E4A"/>
    <w:rsid w:val="00DB67A6"/>
    <w:rsid w:val="00DB6E7A"/>
    <w:rsid w:val="00DC0267"/>
    <w:rsid w:val="00DE0D4A"/>
    <w:rsid w:val="00DE448E"/>
    <w:rsid w:val="00DE49F1"/>
    <w:rsid w:val="00E0052F"/>
    <w:rsid w:val="00E1194D"/>
    <w:rsid w:val="00E14C61"/>
    <w:rsid w:val="00E3034B"/>
    <w:rsid w:val="00E32495"/>
    <w:rsid w:val="00E340C6"/>
    <w:rsid w:val="00E5363D"/>
    <w:rsid w:val="00E61331"/>
    <w:rsid w:val="00E72867"/>
    <w:rsid w:val="00E84553"/>
    <w:rsid w:val="00E87E2E"/>
    <w:rsid w:val="00E934E6"/>
    <w:rsid w:val="00E97B4C"/>
    <w:rsid w:val="00EB17AF"/>
    <w:rsid w:val="00EB5E6A"/>
    <w:rsid w:val="00EC6B1A"/>
    <w:rsid w:val="00ED106A"/>
    <w:rsid w:val="00ED3741"/>
    <w:rsid w:val="00EE7C3D"/>
    <w:rsid w:val="00F04594"/>
    <w:rsid w:val="00F23A04"/>
    <w:rsid w:val="00F31882"/>
    <w:rsid w:val="00F561DE"/>
    <w:rsid w:val="00F67CA6"/>
    <w:rsid w:val="00F733E8"/>
    <w:rsid w:val="00F805A3"/>
    <w:rsid w:val="00FB50B9"/>
    <w:rsid w:val="00FB6831"/>
    <w:rsid w:val="00FC6152"/>
    <w:rsid w:val="00FD2CCF"/>
    <w:rsid w:val="00FE096F"/>
    <w:rsid w:val="00FE2A2E"/>
    <w:rsid w:val="00FE2DD1"/>
    <w:rsid w:val="0C3B26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7DEAD"/>
  <w15:docId w15:val="{ED39184C-17C9-8540-BC17-7317E3AB8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Open Sans" w:hAnsi="Open Sans" w:cs="Open Sans"/>
        <w:sz w:val="22"/>
        <w:szCs w:val="22"/>
        <w:lang w:val="en" w:eastAsia="en-GB" w:bidi="ar-SA"/>
      </w:rPr>
    </w:rPrDefault>
    <w:pPrDefault>
      <w:pPr>
        <w:spacing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240" w:lineRule="auto"/>
      <w:ind w:left="720" w:hanging="360"/>
      <w:outlineLvl w:val="0"/>
    </w:pPr>
    <w:rPr>
      <w:rFonts w:ascii="Open Sans SemiBold" w:eastAsia="Open Sans SemiBold" w:hAnsi="Open Sans SemiBold" w:cs="Open Sans SemiBold"/>
      <w:color w:val="F86524"/>
      <w:sz w:val="40"/>
      <w:szCs w:val="40"/>
    </w:rPr>
  </w:style>
  <w:style w:type="paragraph" w:styleId="Heading2">
    <w:name w:val="heading 2"/>
    <w:basedOn w:val="Normal"/>
    <w:next w:val="Normal"/>
    <w:uiPriority w:val="9"/>
    <w:unhideWhenUsed/>
    <w:qFormat/>
    <w:pPr>
      <w:keepNext/>
      <w:keepLines/>
      <w:spacing w:before="360" w:after="120" w:line="240" w:lineRule="auto"/>
      <w:ind w:left="1440" w:hanging="360"/>
      <w:outlineLvl w:val="1"/>
    </w:pPr>
    <w:rPr>
      <w:rFonts w:ascii="Open Sans Medium" w:eastAsia="Open Sans Medium" w:hAnsi="Open Sans Medium" w:cs="Open Sans Medium"/>
      <w:color w:val="222222"/>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Helvetica Neue" w:eastAsia="Helvetica Neue" w:hAnsi="Helvetica Neue" w:cs="Helvetica Neue"/>
      <w:b/>
      <w:color w:val="FF6B00"/>
      <w:sz w:val="28"/>
      <w:szCs w:val="28"/>
    </w:rPr>
  </w:style>
  <w:style w:type="paragraph" w:styleId="Heading4">
    <w:name w:val="heading 4"/>
    <w:basedOn w:val="Normal"/>
    <w:next w:val="Normal"/>
    <w:uiPriority w:val="9"/>
    <w:unhideWhenUsed/>
    <w:qFormat/>
    <w:pPr>
      <w:keepNext/>
      <w:keepLines/>
      <w:spacing w:before="280" w:after="80" w:line="240" w:lineRule="auto"/>
      <w:outlineLvl w:val="3"/>
    </w:pPr>
    <w:rPr>
      <w:rFonts w:ascii="Helvetica Neue" w:eastAsia="Helvetica Neue" w:hAnsi="Helvetica Neue" w:cs="Helvetica Neue"/>
      <w:b/>
      <w:color w:val="00A3D7"/>
      <w:sz w:val="24"/>
      <w:szCs w:val="24"/>
    </w:rPr>
  </w:style>
  <w:style w:type="paragraph" w:styleId="Heading5">
    <w:name w:val="heading 5"/>
    <w:basedOn w:val="Normal"/>
    <w:next w:val="Normal"/>
    <w:uiPriority w:val="9"/>
    <w:semiHidden/>
    <w:unhideWhenUsed/>
    <w:qFormat/>
    <w:pPr>
      <w:keepNext/>
      <w:keepLines/>
      <w:spacing w:before="240" w:after="80" w:line="240" w:lineRule="auto"/>
      <w:outlineLvl w:val="4"/>
    </w:pPr>
    <w:rPr>
      <w:rFonts w:ascii="Helvetica Neue" w:eastAsia="Helvetica Neue" w:hAnsi="Helvetica Neue" w:cs="Helvetica Neue"/>
      <w:b/>
      <w:color w:val="666666"/>
    </w:rPr>
  </w:style>
  <w:style w:type="paragraph" w:styleId="Heading6">
    <w:name w:val="heading 6"/>
    <w:basedOn w:val="Normal"/>
    <w:next w:val="Normal"/>
    <w:uiPriority w:val="9"/>
    <w:semiHidden/>
    <w:unhideWhenUsed/>
    <w:qFormat/>
    <w:pPr>
      <w:keepNext/>
      <w:keepLines/>
      <w:spacing w:before="240" w:after="80" w:line="240" w:lineRule="auto"/>
      <w:outlineLvl w:val="5"/>
    </w:pPr>
    <w:rPr>
      <w:rFonts w:ascii="Helvetica Neue" w:eastAsia="Helvetica Neue" w:hAnsi="Helvetica Neue" w:cs="Helvetica Neue"/>
      <w:b/>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Helvetica Neue" w:eastAsia="Helvetica Neue" w:hAnsi="Helvetica Neue" w:cs="Helvetica Neue"/>
      <w:b/>
      <w:color w:val="FF4014"/>
      <w:sz w:val="52"/>
      <w:szCs w:val="52"/>
    </w:rPr>
  </w:style>
  <w:style w:type="paragraph" w:styleId="Subtitle">
    <w:name w:val="Subtitle"/>
    <w:basedOn w:val="Normal"/>
    <w:next w:val="Normal"/>
    <w:uiPriority w:val="11"/>
    <w:qFormat/>
    <w:pPr>
      <w:spacing w:after="320" w:line="240" w:lineRule="auto"/>
    </w:pPr>
    <w:rPr>
      <w:rFonts w:ascii="Helvetica Neue" w:eastAsia="Helvetica Neue" w:hAnsi="Helvetica Neue" w:cs="Helvetica Neue"/>
      <w:b/>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C07F3"/>
    <w:rPr>
      <w:b/>
      <w:bCs/>
    </w:rPr>
  </w:style>
  <w:style w:type="character" w:customStyle="1" w:styleId="CommentSubjectChar">
    <w:name w:val="Comment Subject Char"/>
    <w:basedOn w:val="CommentTextChar"/>
    <w:link w:val="CommentSubject"/>
    <w:uiPriority w:val="99"/>
    <w:semiHidden/>
    <w:rsid w:val="003C07F3"/>
    <w:rPr>
      <w:b/>
      <w:bCs/>
      <w:sz w:val="20"/>
      <w:szCs w:val="20"/>
    </w:rPr>
  </w:style>
  <w:style w:type="paragraph" w:styleId="Revision">
    <w:name w:val="Revision"/>
    <w:hidden/>
    <w:uiPriority w:val="99"/>
    <w:semiHidden/>
    <w:rsid w:val="007E4520"/>
    <w:pPr>
      <w:spacing w:after="0" w:line="240" w:lineRule="auto"/>
    </w:pPr>
  </w:style>
  <w:style w:type="paragraph" w:styleId="ListParagraph">
    <w:name w:val="List Paragraph"/>
    <w:basedOn w:val="Normal"/>
    <w:uiPriority w:val="34"/>
    <w:qFormat/>
    <w:rsid w:val="0092591A"/>
    <w:pPr>
      <w:ind w:left="720"/>
      <w:contextualSpacing/>
    </w:p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4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F46"/>
  </w:style>
  <w:style w:type="paragraph" w:styleId="Footer">
    <w:name w:val="footer"/>
    <w:basedOn w:val="Normal"/>
    <w:link w:val="FooterChar"/>
    <w:uiPriority w:val="99"/>
    <w:unhideWhenUsed/>
    <w:rsid w:val="00904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F46"/>
  </w:style>
  <w:style w:type="paragraph" w:styleId="TOC1">
    <w:name w:val="toc 1"/>
    <w:basedOn w:val="Normal"/>
    <w:next w:val="Normal"/>
    <w:autoRedefine/>
    <w:uiPriority w:val="39"/>
    <w:unhideWhenUsed/>
    <w:rsid w:val="00734523"/>
    <w:pPr>
      <w:tabs>
        <w:tab w:val="right" w:leader="dot" w:pos="9019"/>
      </w:tabs>
      <w:spacing w:after="100"/>
    </w:pPr>
  </w:style>
  <w:style w:type="paragraph" w:styleId="TOC2">
    <w:name w:val="toc 2"/>
    <w:basedOn w:val="Normal"/>
    <w:next w:val="Normal"/>
    <w:autoRedefine/>
    <w:uiPriority w:val="39"/>
    <w:unhideWhenUsed/>
    <w:rsid w:val="00734523"/>
    <w:pPr>
      <w:spacing w:after="100"/>
      <w:ind w:left="220"/>
    </w:pPr>
  </w:style>
  <w:style w:type="paragraph" w:styleId="TOC4">
    <w:name w:val="toc 4"/>
    <w:basedOn w:val="Normal"/>
    <w:next w:val="Normal"/>
    <w:autoRedefine/>
    <w:uiPriority w:val="39"/>
    <w:unhideWhenUsed/>
    <w:rsid w:val="00734523"/>
    <w:pPr>
      <w:spacing w:after="100"/>
      <w:ind w:left="660"/>
    </w:pPr>
  </w:style>
  <w:style w:type="paragraph" w:styleId="TOC3">
    <w:name w:val="toc 3"/>
    <w:basedOn w:val="Normal"/>
    <w:next w:val="Normal"/>
    <w:autoRedefine/>
    <w:uiPriority w:val="39"/>
    <w:unhideWhenUsed/>
    <w:rsid w:val="00734523"/>
    <w:pPr>
      <w:spacing w:after="100"/>
      <w:ind w:left="440"/>
    </w:pPr>
  </w:style>
  <w:style w:type="character" w:styleId="Hyperlink">
    <w:name w:val="Hyperlink"/>
    <w:basedOn w:val="DefaultParagraphFont"/>
    <w:uiPriority w:val="99"/>
    <w:unhideWhenUsed/>
    <w:rsid w:val="00734523"/>
    <w:rPr>
      <w:color w:val="0000FF" w:themeColor="hyperlink"/>
      <w:u w:val="single"/>
    </w:rPr>
  </w:style>
  <w:style w:type="character" w:customStyle="1" w:styleId="UnresolvedMention1">
    <w:name w:val="Unresolved Mention1"/>
    <w:basedOn w:val="DefaultParagraphFont"/>
    <w:uiPriority w:val="99"/>
    <w:semiHidden/>
    <w:unhideWhenUsed/>
    <w:rsid w:val="00870D63"/>
    <w:rPr>
      <w:color w:val="605E5C"/>
      <w:shd w:val="clear" w:color="auto" w:fill="E1DFDD"/>
    </w:rPr>
  </w:style>
  <w:style w:type="paragraph" w:styleId="BalloonText">
    <w:name w:val="Balloon Text"/>
    <w:basedOn w:val="Normal"/>
    <w:link w:val="BalloonTextChar"/>
    <w:uiPriority w:val="99"/>
    <w:semiHidden/>
    <w:unhideWhenUsed/>
    <w:rsid w:val="004272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24F"/>
    <w:rPr>
      <w:rFonts w:ascii="Segoe UI" w:hAnsi="Segoe UI" w:cs="Segoe UI"/>
      <w:sz w:val="18"/>
      <w:szCs w:val="18"/>
    </w:rPr>
  </w:style>
  <w:style w:type="character" w:styleId="UnresolvedMention">
    <w:name w:val="Unresolved Mention"/>
    <w:basedOn w:val="DefaultParagraphFont"/>
    <w:uiPriority w:val="99"/>
    <w:semiHidden/>
    <w:unhideWhenUsed/>
    <w:rsid w:val="0020656E"/>
    <w:rPr>
      <w:color w:val="605E5C"/>
      <w:shd w:val="clear" w:color="auto" w:fill="E1DFDD"/>
    </w:rPr>
  </w:style>
  <w:style w:type="character" w:customStyle="1" w:styleId="apple-converted-space">
    <w:name w:val="apple-converted-space"/>
    <w:basedOn w:val="DefaultParagraphFont"/>
    <w:rsid w:val="0092230A"/>
  </w:style>
  <w:style w:type="character" w:styleId="FollowedHyperlink">
    <w:name w:val="FollowedHyperlink"/>
    <w:basedOn w:val="DefaultParagraphFont"/>
    <w:uiPriority w:val="99"/>
    <w:semiHidden/>
    <w:unhideWhenUsed/>
    <w:rsid w:val="00C545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225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Hazel.Rowley@carnstone.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Simon.Hodgson@carnston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inkRFP@pscinitiative.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incy.joseph@bay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vWQ0S4QLhYXtNJG+rvjbA1sC/Q==">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</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72264788233443B01F37504B103F57" ma:contentTypeVersion="4" ma:contentTypeDescription="Create a new document." ma:contentTypeScope="" ma:versionID="8c1569b59784428657649dc5ede23ad0">
  <xsd:schema xmlns:xsd="http://www.w3.org/2001/XMLSchema" xmlns:xs="http://www.w3.org/2001/XMLSchema" xmlns:p="http://schemas.microsoft.com/office/2006/metadata/properties" xmlns:ns2="d32fd3c1-a9d2-4671-b626-c319eff835f4" xmlns:ns3="f9762f0b-dbab-4e0d-8164-1983497044fa" xmlns:ns4="486220cb-0981-4047-9209-010083c77ce1" xmlns:ns5="7d08dd8c-5428-48df-9836-d5edad74246b" targetNamespace="http://schemas.microsoft.com/office/2006/metadata/properties" ma:root="true" ma:fieldsID="3c98f25e255f35cc24cf705b448f690a" ns2:_="" ns3:_="" ns4:_="" ns5:_="">
    <xsd:import namespace="d32fd3c1-a9d2-4671-b626-c319eff835f4"/>
    <xsd:import namespace="f9762f0b-dbab-4e0d-8164-1983497044fa"/>
    <xsd:import namespace="486220cb-0981-4047-9209-010083c77ce1"/>
    <xsd:import namespace="7d08dd8c-5428-48df-9836-d5edad7424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2fd3c1-a9d2-4671-b626-c319eff83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762f0b-dbab-4e0d-8164-1983497044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6220cb-0981-4047-9209-010083c77ce1" elementFormDefault="qualified">
    <xsd:import namespace="http://schemas.microsoft.com/office/2006/documentManagement/types"/>
    <xsd:import namespace="http://schemas.microsoft.com/office/infopath/2007/PartnerControls"/>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2499140-3370-47ba-a799-a18fa0be8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08dd8c-5428-48df-9836-d5edad74246b"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41fdee9b-892d-4611-a47a-ea0f1ec19c7e}" ma:internalName="TaxCatchAll" ma:showField="CatchAllData" ma:web="7d08dd8c-5428-48df-9836-d5edad7424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486220cb-0981-4047-9209-010083c77ce1">
      <Terms xmlns="http://schemas.microsoft.com/office/infopath/2007/PartnerControls"/>
    </lcf76f155ced4ddcb4097134ff3c332f>
    <TaxCatchAll xmlns="7d08dd8c-5428-48df-9836-d5edad74246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6F39632-2321-4572-957C-589DB4DB53CC}">
  <ds:schemaRefs>
    <ds:schemaRef ds:uri="http://schemas.microsoft.com/sharepoint/v3/contenttype/forms"/>
  </ds:schemaRefs>
</ds:datastoreItem>
</file>

<file path=customXml/itemProps3.xml><?xml version="1.0" encoding="utf-8"?>
<ds:datastoreItem xmlns:ds="http://schemas.openxmlformats.org/officeDocument/2006/customXml" ds:itemID="{A85B06B9-B183-B84A-85CC-2780CE4EE5E0}">
  <ds:schemaRefs>
    <ds:schemaRef ds:uri="http://schemas.openxmlformats.org/officeDocument/2006/bibliography"/>
  </ds:schemaRefs>
</ds:datastoreItem>
</file>

<file path=customXml/itemProps4.xml><?xml version="1.0" encoding="utf-8"?>
<ds:datastoreItem xmlns:ds="http://schemas.openxmlformats.org/officeDocument/2006/customXml" ds:itemID="{8AAE967F-6119-479E-BD37-69F99D855F94}"/>
</file>

<file path=customXml/itemProps5.xml><?xml version="1.0" encoding="utf-8"?>
<ds:datastoreItem xmlns:ds="http://schemas.openxmlformats.org/officeDocument/2006/customXml" ds:itemID="{C2274FA2-3E23-4BF7-BE2D-2ED6F8F1632C}">
  <ds:schemaRefs>
    <ds:schemaRef ds:uri="http://schemas.microsoft.com/office/2006/metadata/properties"/>
    <ds:schemaRef ds:uri="http://schemas.microsoft.com/office/infopath/2007/PartnerControls"/>
    <ds:schemaRef ds:uri="d32fd3c1-a9d2-4671-b626-c319eff835f4"/>
    <ds:schemaRef ds:uri="f9762f0b-dbab-4e0d-8164-1983497044fa"/>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21</Pages>
  <Words>4374</Words>
  <Characters>24934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Pillon</dc:creator>
  <cp:keywords/>
  <cp:lastModifiedBy>Simon Hodgson</cp:lastModifiedBy>
  <cp:revision>7</cp:revision>
  <dcterms:created xsi:type="dcterms:W3CDTF">2024-04-30T10:00:00Z</dcterms:created>
  <dcterms:modified xsi:type="dcterms:W3CDTF">2024-05-03T11:10:00Z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0x01010006941AD160AA9046874E18E555156D16</vt:lpwstr>
  </property>
  <property fmtid="{D5CDD505-2E9C-101B-9397-08002B2CF9AE}" pid="3" name="MediaServiceImageTags">
    <vt:lpwstr/>
  </property>
</Properties>
</file>